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0BD4E" w14:textId="77777777" w:rsidR="00B14917" w:rsidRDefault="00B14917" w:rsidP="00662A3E">
      <w:pPr>
        <w:pStyle w:val="HuisstijlModelHead"/>
        <w:ind w:left="-652" w:right="227"/>
        <w:rPr>
          <w:sz w:val="16"/>
          <w:szCs w:val="18"/>
          <w:lang w:val="en-GB"/>
        </w:rPr>
      </w:pPr>
      <w:bookmarkStart w:id="0" w:name="iTitle"/>
    </w:p>
    <w:p w14:paraId="744B1FFE" w14:textId="77777777" w:rsidR="00B36E0E" w:rsidRPr="00662A3E" w:rsidRDefault="009B6232" w:rsidP="00662A3E">
      <w:pPr>
        <w:spacing w:line="360" w:lineRule="auto"/>
        <w:ind w:left="357" w:right="227"/>
        <w:jc w:val="center"/>
        <w:rPr>
          <w:bCs/>
          <w:caps/>
          <w:sz w:val="28"/>
          <w:szCs w:val="36"/>
          <w:lang w:val="en-GB"/>
        </w:rPr>
      </w:pPr>
      <w:bookmarkStart w:id="1" w:name="Start"/>
      <w:bookmarkEnd w:id="0"/>
      <w:bookmarkEnd w:id="1"/>
      <w:r>
        <w:rPr>
          <w:bCs/>
          <w:caps/>
          <w:sz w:val="28"/>
          <w:szCs w:val="36"/>
          <w:lang w:val="en-GB"/>
        </w:rPr>
        <w:t>BANK</w:t>
      </w:r>
      <w:r w:rsidR="0098618B" w:rsidRPr="00662A3E">
        <w:rPr>
          <w:bCs/>
          <w:caps/>
          <w:sz w:val="28"/>
          <w:szCs w:val="36"/>
          <w:lang w:val="en-GB"/>
        </w:rPr>
        <w:t xml:space="preserve"> Guarantee</w:t>
      </w:r>
    </w:p>
    <w:p w14:paraId="01173822" w14:textId="77777777" w:rsidR="00662A3E" w:rsidRDefault="00662A3E" w:rsidP="00662A3E">
      <w:pPr>
        <w:spacing w:line="360" w:lineRule="auto"/>
        <w:ind w:left="357" w:right="227"/>
        <w:jc w:val="both"/>
        <w:rPr>
          <w:sz w:val="16"/>
          <w:szCs w:val="18"/>
          <w:lang w:val="en-GB"/>
        </w:rPr>
      </w:pPr>
    </w:p>
    <w:p w14:paraId="72D11058" w14:textId="77777777" w:rsidR="00662A3E" w:rsidRPr="00662A3E" w:rsidRDefault="00662A3E" w:rsidP="00662A3E">
      <w:pPr>
        <w:spacing w:line="360" w:lineRule="auto"/>
        <w:ind w:left="357" w:right="227"/>
        <w:jc w:val="both"/>
        <w:rPr>
          <w:sz w:val="16"/>
          <w:szCs w:val="18"/>
          <w:lang w:val="en-GB"/>
        </w:rPr>
      </w:pPr>
    </w:p>
    <w:p w14:paraId="596CEF50" w14:textId="3E6FA52C" w:rsidR="002A76F0" w:rsidRPr="00662A3E" w:rsidRDefault="00A47C7C" w:rsidP="00F03E83">
      <w:pPr>
        <w:spacing w:line="360" w:lineRule="auto"/>
        <w:ind w:left="284" w:right="227"/>
        <w:jc w:val="both"/>
        <w:rPr>
          <w:sz w:val="16"/>
          <w:szCs w:val="18"/>
          <w:lang w:val="en-GB"/>
        </w:rPr>
      </w:pPr>
      <w:r w:rsidRPr="00662A3E">
        <w:rPr>
          <w:sz w:val="16"/>
          <w:szCs w:val="18"/>
          <w:lang w:val="en-GB"/>
        </w:rPr>
        <w:t xml:space="preserve">This </w:t>
      </w:r>
      <w:r w:rsidR="00082842">
        <w:rPr>
          <w:sz w:val="16"/>
          <w:szCs w:val="18"/>
          <w:lang w:val="en-GB"/>
        </w:rPr>
        <w:t>b</w:t>
      </w:r>
      <w:r w:rsidR="0063757F" w:rsidRPr="00125F5C">
        <w:rPr>
          <w:sz w:val="16"/>
          <w:szCs w:val="18"/>
          <w:lang w:val="en-GB"/>
        </w:rPr>
        <w:t>ank</w:t>
      </w:r>
      <w:r w:rsidRPr="00125F5C">
        <w:rPr>
          <w:sz w:val="14"/>
          <w:szCs w:val="18"/>
          <w:lang w:val="en-GB"/>
        </w:rPr>
        <w:t xml:space="preserve"> </w:t>
      </w:r>
      <w:r w:rsidR="00082842">
        <w:rPr>
          <w:sz w:val="16"/>
          <w:szCs w:val="18"/>
          <w:lang w:val="en-GB"/>
        </w:rPr>
        <w:t>g</w:t>
      </w:r>
      <w:r w:rsidRPr="00662A3E">
        <w:rPr>
          <w:sz w:val="16"/>
          <w:szCs w:val="18"/>
          <w:lang w:val="en-GB"/>
        </w:rPr>
        <w:t xml:space="preserve">uarantee is </w:t>
      </w:r>
      <w:r w:rsidR="00C55B00" w:rsidRPr="00662A3E">
        <w:rPr>
          <w:sz w:val="16"/>
          <w:szCs w:val="18"/>
          <w:lang w:val="en-GB"/>
        </w:rPr>
        <w:t xml:space="preserve">dated </w:t>
      </w:r>
      <w:sdt>
        <w:sdtPr>
          <w:rPr>
            <w:sz w:val="16"/>
            <w:szCs w:val="18"/>
            <w:lang w:val="en-GB"/>
          </w:rPr>
          <w:id w:val="1277674272"/>
          <w:placeholder>
            <w:docPart w:val="DefaultPlaceholder_-1854013440"/>
          </w:placeholder>
        </w:sdtPr>
        <w:sdtContent>
          <w:r w:rsidR="00A03A93" w:rsidRPr="00343060">
            <w:rPr>
              <w:iCs/>
              <w:sz w:val="16"/>
              <w:szCs w:val="18"/>
              <w:highlight w:val="lightGray"/>
              <w:lang w:val="en-GB"/>
            </w:rPr>
            <w:t>d</w:t>
          </w:r>
          <w:r w:rsidR="00BF0AC7" w:rsidRPr="00343060">
            <w:rPr>
              <w:iCs/>
              <w:sz w:val="16"/>
              <w:szCs w:val="18"/>
              <w:highlight w:val="lightGray"/>
              <w:lang w:val="en-GB"/>
            </w:rPr>
            <w:t xml:space="preserve">ay </w:t>
          </w:r>
          <w:r w:rsidR="00A03A93" w:rsidRPr="00343060">
            <w:rPr>
              <w:iCs/>
              <w:sz w:val="16"/>
              <w:szCs w:val="18"/>
              <w:highlight w:val="lightGray"/>
              <w:lang w:val="en-GB"/>
            </w:rPr>
            <w:t>m</w:t>
          </w:r>
          <w:r w:rsidR="00BF0AC7" w:rsidRPr="00343060">
            <w:rPr>
              <w:iCs/>
              <w:sz w:val="16"/>
              <w:szCs w:val="18"/>
              <w:highlight w:val="lightGray"/>
              <w:lang w:val="en-GB"/>
            </w:rPr>
            <w:t xml:space="preserve">onth </w:t>
          </w:r>
          <w:r w:rsidR="00A03A93" w:rsidRPr="00343060">
            <w:rPr>
              <w:iCs/>
              <w:sz w:val="16"/>
              <w:szCs w:val="18"/>
              <w:highlight w:val="lightGray"/>
              <w:lang w:val="en-GB"/>
            </w:rPr>
            <w:t>y</w:t>
          </w:r>
          <w:r w:rsidR="00BF0AC7" w:rsidRPr="00343060">
            <w:rPr>
              <w:iCs/>
              <w:sz w:val="16"/>
              <w:szCs w:val="18"/>
              <w:highlight w:val="lightGray"/>
              <w:lang w:val="en-GB"/>
            </w:rPr>
            <w:t>ear</w:t>
          </w:r>
        </w:sdtContent>
      </w:sdt>
      <w:r w:rsidRPr="00662A3E">
        <w:rPr>
          <w:i/>
          <w:sz w:val="16"/>
          <w:szCs w:val="18"/>
          <w:lang w:val="en-GB"/>
        </w:rPr>
        <w:t xml:space="preserve"> </w:t>
      </w:r>
      <w:r w:rsidRPr="00662A3E">
        <w:rPr>
          <w:sz w:val="16"/>
          <w:szCs w:val="18"/>
          <w:lang w:val="en-GB"/>
        </w:rPr>
        <w:t>(</w:t>
      </w:r>
      <w:r w:rsidR="004F5A2A" w:rsidRPr="00662A3E">
        <w:rPr>
          <w:sz w:val="16"/>
          <w:szCs w:val="18"/>
          <w:lang w:val="en-GB"/>
        </w:rPr>
        <w:t xml:space="preserve">the </w:t>
      </w:r>
      <w:r w:rsidRPr="00662A3E">
        <w:rPr>
          <w:sz w:val="16"/>
          <w:szCs w:val="18"/>
          <w:lang w:val="en-GB"/>
        </w:rPr>
        <w:t>“</w:t>
      </w:r>
      <w:r w:rsidRPr="00662A3E">
        <w:rPr>
          <w:b/>
          <w:sz w:val="16"/>
          <w:szCs w:val="18"/>
          <w:lang w:val="en-GB"/>
        </w:rPr>
        <w:t>Guarantee</w:t>
      </w:r>
      <w:r w:rsidRPr="00662A3E">
        <w:rPr>
          <w:sz w:val="16"/>
          <w:szCs w:val="18"/>
          <w:lang w:val="en-GB"/>
        </w:rPr>
        <w:t>”)</w:t>
      </w:r>
      <w:r w:rsidR="00852FEC">
        <w:rPr>
          <w:sz w:val="16"/>
          <w:szCs w:val="18"/>
          <w:lang w:val="en-GB"/>
        </w:rPr>
        <w:t>, issued</w:t>
      </w:r>
      <w:r w:rsidRPr="00662A3E">
        <w:rPr>
          <w:sz w:val="16"/>
          <w:szCs w:val="18"/>
          <w:lang w:val="en-GB"/>
        </w:rPr>
        <w:t xml:space="preserve"> by </w:t>
      </w:r>
      <w:sdt>
        <w:sdtPr>
          <w:rPr>
            <w:sz w:val="16"/>
            <w:szCs w:val="18"/>
            <w:lang w:val="en-GB"/>
          </w:rPr>
          <w:id w:val="1968152748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Pr="00343060">
            <w:rPr>
              <w:iCs/>
              <w:caps/>
              <w:sz w:val="16"/>
              <w:szCs w:val="18"/>
              <w:highlight w:val="lightGray"/>
              <w:lang w:val="en-GB"/>
            </w:rPr>
            <w:t>N</w:t>
          </w:r>
          <w:r w:rsidR="00196332" w:rsidRPr="00343060">
            <w:rPr>
              <w:iCs/>
              <w:caps/>
              <w:sz w:val="16"/>
              <w:szCs w:val="18"/>
              <w:highlight w:val="lightGray"/>
              <w:lang w:val="en-GB"/>
            </w:rPr>
            <w:t>ame</w:t>
          </w:r>
          <w:r w:rsidR="009B6232" w:rsidRPr="00343060">
            <w:rPr>
              <w:iCs/>
              <w:caps/>
              <w:sz w:val="16"/>
              <w:szCs w:val="18"/>
              <w:highlight w:val="lightGray"/>
              <w:lang w:val="en-GB"/>
            </w:rPr>
            <w:t xml:space="preserve"> BANK</w:t>
          </w:r>
          <w:r w:rsidR="00986EB1" w:rsidRPr="00343060">
            <w:rPr>
              <w:iCs/>
              <w:caps/>
              <w:sz w:val="16"/>
              <w:szCs w:val="18"/>
              <w:highlight w:val="lightGray"/>
              <w:lang w:val="en-GB"/>
            </w:rPr>
            <w:t>/Adress bank</w:t>
          </w:r>
        </w:sdtContent>
      </w:sdt>
      <w:r w:rsidRPr="00662A3E">
        <w:rPr>
          <w:sz w:val="16"/>
          <w:szCs w:val="18"/>
          <w:lang w:val="en-GB"/>
        </w:rPr>
        <w:t xml:space="preserve"> (“</w:t>
      </w:r>
      <w:r w:rsidRPr="00662A3E">
        <w:rPr>
          <w:b/>
          <w:sz w:val="16"/>
          <w:szCs w:val="18"/>
          <w:lang w:val="en-GB"/>
        </w:rPr>
        <w:t>Guarantor</w:t>
      </w:r>
      <w:r w:rsidRPr="00662A3E">
        <w:rPr>
          <w:sz w:val="16"/>
          <w:szCs w:val="18"/>
          <w:lang w:val="en-GB"/>
        </w:rPr>
        <w:t xml:space="preserve">”) for the benefit of </w:t>
      </w:r>
      <w:r w:rsidRPr="00662A3E">
        <w:rPr>
          <w:caps/>
          <w:sz w:val="16"/>
          <w:szCs w:val="18"/>
          <w:lang w:val="en-GB"/>
        </w:rPr>
        <w:t>Gasunie Transport Services</w:t>
      </w:r>
      <w:r w:rsidRPr="00662A3E">
        <w:rPr>
          <w:sz w:val="16"/>
          <w:szCs w:val="18"/>
          <w:lang w:val="en-GB"/>
        </w:rPr>
        <w:t xml:space="preserve"> B.V.</w:t>
      </w:r>
      <w:r w:rsidR="00801C0B" w:rsidRPr="00662A3E">
        <w:rPr>
          <w:sz w:val="16"/>
          <w:szCs w:val="18"/>
          <w:lang w:val="en-GB"/>
        </w:rPr>
        <w:t xml:space="preserve"> </w:t>
      </w:r>
      <w:r w:rsidRPr="00662A3E">
        <w:rPr>
          <w:sz w:val="16"/>
          <w:szCs w:val="18"/>
          <w:lang w:val="en-GB"/>
        </w:rPr>
        <w:t>(“</w:t>
      </w:r>
      <w:r w:rsidRPr="00662A3E">
        <w:rPr>
          <w:b/>
          <w:sz w:val="16"/>
          <w:szCs w:val="18"/>
          <w:lang w:val="en-GB"/>
        </w:rPr>
        <w:t>Beneficiary</w:t>
      </w:r>
      <w:r w:rsidRPr="00662A3E">
        <w:rPr>
          <w:sz w:val="16"/>
          <w:szCs w:val="18"/>
          <w:lang w:val="en-GB"/>
        </w:rPr>
        <w:t>”)</w:t>
      </w:r>
      <w:r w:rsidR="00C65FB2" w:rsidRPr="00662A3E">
        <w:rPr>
          <w:sz w:val="16"/>
          <w:szCs w:val="18"/>
          <w:lang w:val="en-GB"/>
        </w:rPr>
        <w:t>,</w:t>
      </w:r>
      <w:r w:rsidR="00A5691B" w:rsidRPr="00662A3E">
        <w:rPr>
          <w:sz w:val="16"/>
          <w:szCs w:val="18"/>
          <w:lang w:val="en-GB"/>
        </w:rPr>
        <w:t xml:space="preserve"> by order of </w:t>
      </w:r>
      <w:sdt>
        <w:sdtPr>
          <w:rPr>
            <w:sz w:val="16"/>
            <w:szCs w:val="18"/>
            <w:lang w:val="en-GB"/>
          </w:rPr>
          <w:id w:val="-817729938"/>
          <w:placeholder>
            <w:docPart w:val="DefaultPlaceholder_-1854013440"/>
          </w:placeholder>
        </w:sdtPr>
        <w:sdtContent>
          <w:r w:rsidR="00DB48F1" w:rsidRPr="00343060">
            <w:rPr>
              <w:iCs/>
              <w:caps/>
              <w:sz w:val="16"/>
              <w:szCs w:val="18"/>
              <w:highlight w:val="lightGray"/>
              <w:lang w:val="en-GB"/>
            </w:rPr>
            <w:t>n</w:t>
          </w:r>
          <w:r w:rsidR="00196332" w:rsidRPr="00343060">
            <w:rPr>
              <w:iCs/>
              <w:caps/>
              <w:sz w:val="16"/>
              <w:szCs w:val="18"/>
              <w:highlight w:val="lightGray"/>
              <w:lang w:val="en-GB"/>
            </w:rPr>
            <w:t>ame</w:t>
          </w:r>
          <w:r w:rsidR="002528FC" w:rsidRPr="00343060">
            <w:rPr>
              <w:iCs/>
              <w:caps/>
              <w:sz w:val="16"/>
              <w:szCs w:val="18"/>
              <w:highlight w:val="lightGray"/>
              <w:lang w:val="en-GB"/>
            </w:rPr>
            <w:t xml:space="preserve"> </w:t>
          </w:r>
          <w:r w:rsidR="005265C6" w:rsidRPr="00343060">
            <w:rPr>
              <w:iCs/>
              <w:caps/>
              <w:sz w:val="16"/>
              <w:szCs w:val="18"/>
              <w:highlight w:val="lightGray"/>
              <w:lang w:val="en-GB"/>
            </w:rPr>
            <w:t>and adress</w:t>
          </w:r>
          <w:r w:rsidR="00196332" w:rsidRPr="00343060">
            <w:rPr>
              <w:iCs/>
              <w:caps/>
              <w:sz w:val="16"/>
              <w:szCs w:val="18"/>
              <w:highlight w:val="lightGray"/>
              <w:lang w:val="en-GB"/>
            </w:rPr>
            <w:t xml:space="preserve"> </w:t>
          </w:r>
          <w:r w:rsidR="00C55B00" w:rsidRPr="00343060">
            <w:rPr>
              <w:iCs/>
              <w:caps/>
              <w:sz w:val="16"/>
              <w:szCs w:val="18"/>
              <w:highlight w:val="lightGray"/>
              <w:lang w:val="en-GB"/>
            </w:rPr>
            <w:t>shipper</w:t>
          </w:r>
        </w:sdtContent>
      </w:sdt>
      <w:r w:rsidR="004F5A2A" w:rsidRPr="00662A3E">
        <w:rPr>
          <w:sz w:val="16"/>
          <w:szCs w:val="18"/>
          <w:lang w:val="en-GB"/>
        </w:rPr>
        <w:t xml:space="preserve"> (“</w:t>
      </w:r>
      <w:r w:rsidR="004F5A2A" w:rsidRPr="00662A3E">
        <w:rPr>
          <w:b/>
          <w:sz w:val="16"/>
          <w:szCs w:val="18"/>
          <w:lang w:val="en-GB"/>
        </w:rPr>
        <w:t>Obligor</w:t>
      </w:r>
      <w:r w:rsidR="004F5A2A" w:rsidRPr="00662A3E">
        <w:rPr>
          <w:sz w:val="16"/>
          <w:szCs w:val="18"/>
          <w:lang w:val="en-GB"/>
        </w:rPr>
        <w:t>”)</w:t>
      </w:r>
      <w:r w:rsidR="00A5691B" w:rsidRPr="00662A3E">
        <w:rPr>
          <w:sz w:val="16"/>
          <w:szCs w:val="18"/>
          <w:lang w:val="en-GB"/>
        </w:rPr>
        <w:t>.</w:t>
      </w:r>
    </w:p>
    <w:p w14:paraId="4325B24B" w14:textId="77777777" w:rsidR="002A76F0" w:rsidRPr="00662A3E" w:rsidRDefault="002A76F0" w:rsidP="00662A3E">
      <w:pPr>
        <w:spacing w:line="360" w:lineRule="auto"/>
        <w:ind w:left="357" w:right="227"/>
        <w:jc w:val="both"/>
        <w:rPr>
          <w:sz w:val="16"/>
          <w:szCs w:val="18"/>
          <w:lang w:val="en-GB"/>
        </w:rPr>
      </w:pPr>
    </w:p>
    <w:p w14:paraId="1835C61C" w14:textId="3DC42605" w:rsidR="002A76F0" w:rsidRPr="00662A3E" w:rsidRDefault="00EC08FA" w:rsidP="00F03E83">
      <w:pPr>
        <w:spacing w:line="360" w:lineRule="auto"/>
        <w:ind w:left="284" w:right="227"/>
        <w:jc w:val="both"/>
        <w:rPr>
          <w:sz w:val="16"/>
          <w:szCs w:val="16"/>
          <w:lang w:val="en-GB"/>
        </w:rPr>
      </w:pPr>
      <w:r w:rsidRPr="005C080C">
        <w:rPr>
          <w:sz w:val="16"/>
          <w:szCs w:val="16"/>
          <w:lang w:val="en-GB"/>
        </w:rPr>
        <w:t xml:space="preserve">The </w:t>
      </w:r>
      <w:r w:rsidR="004F5A2A" w:rsidRPr="005C080C">
        <w:rPr>
          <w:sz w:val="16"/>
          <w:szCs w:val="16"/>
          <w:lang w:val="en-GB"/>
        </w:rPr>
        <w:t>Beneficiary</w:t>
      </w:r>
      <w:r w:rsidR="00801C0B" w:rsidRPr="005C080C">
        <w:rPr>
          <w:sz w:val="16"/>
          <w:szCs w:val="16"/>
          <w:lang w:val="en-GB"/>
        </w:rPr>
        <w:t xml:space="preserve"> and Obligor</w:t>
      </w:r>
      <w:r w:rsidR="004F5A2A" w:rsidRPr="005C080C">
        <w:rPr>
          <w:sz w:val="16"/>
          <w:szCs w:val="16"/>
          <w:lang w:val="en-GB"/>
        </w:rPr>
        <w:t xml:space="preserve"> </w:t>
      </w:r>
      <w:r w:rsidR="002528FC">
        <w:rPr>
          <w:sz w:val="16"/>
          <w:szCs w:val="16"/>
          <w:lang w:val="en-GB"/>
        </w:rPr>
        <w:t>have entered into and/or will enter in</w:t>
      </w:r>
      <w:r w:rsidR="004F5A2A" w:rsidRPr="005C080C">
        <w:rPr>
          <w:sz w:val="16"/>
          <w:szCs w:val="16"/>
          <w:lang w:val="en-GB"/>
        </w:rPr>
        <w:t xml:space="preserve">to </w:t>
      </w:r>
      <w:r w:rsidR="21DCCFFB" w:rsidRPr="005C080C">
        <w:rPr>
          <w:sz w:val="16"/>
          <w:szCs w:val="16"/>
          <w:lang w:val="en-GB"/>
        </w:rPr>
        <w:t>one or more</w:t>
      </w:r>
      <w:r w:rsidR="00087A00" w:rsidRPr="005C080C">
        <w:rPr>
          <w:sz w:val="16"/>
          <w:szCs w:val="16"/>
          <w:lang w:val="en-GB"/>
        </w:rPr>
        <w:t xml:space="preserve"> agreement</w:t>
      </w:r>
      <w:r w:rsidR="51208C51" w:rsidRPr="005C080C">
        <w:rPr>
          <w:sz w:val="16"/>
          <w:szCs w:val="16"/>
          <w:lang w:val="en-GB"/>
        </w:rPr>
        <w:t>s</w:t>
      </w:r>
      <w:r w:rsidR="00087A00" w:rsidRPr="005C080C">
        <w:rPr>
          <w:sz w:val="16"/>
          <w:szCs w:val="16"/>
          <w:lang w:val="en-GB"/>
        </w:rPr>
        <w:t xml:space="preserve"> </w:t>
      </w:r>
      <w:r w:rsidR="002A76F0" w:rsidRPr="005C080C">
        <w:rPr>
          <w:sz w:val="16"/>
          <w:szCs w:val="16"/>
          <w:lang w:val="en-GB"/>
        </w:rPr>
        <w:t>subject to the</w:t>
      </w:r>
      <w:r w:rsidR="002A76F0" w:rsidRPr="2378A05C">
        <w:rPr>
          <w:sz w:val="16"/>
          <w:szCs w:val="16"/>
          <w:lang w:val="en-GB"/>
        </w:rPr>
        <w:t xml:space="preserve"> Transmission Service Conditions </w:t>
      </w:r>
      <w:r w:rsidR="00865B6C" w:rsidRPr="2378A05C">
        <w:rPr>
          <w:sz w:val="16"/>
          <w:szCs w:val="16"/>
          <w:lang w:val="en-GB"/>
        </w:rPr>
        <w:t>(</w:t>
      </w:r>
      <w:r w:rsidR="1CB38986" w:rsidRPr="2378A05C">
        <w:rPr>
          <w:sz w:val="16"/>
          <w:szCs w:val="16"/>
          <w:lang w:val="en-GB"/>
        </w:rPr>
        <w:t xml:space="preserve">together referred to as </w:t>
      </w:r>
      <w:r w:rsidR="00865B6C" w:rsidRPr="2378A05C">
        <w:rPr>
          <w:sz w:val="16"/>
          <w:szCs w:val="16"/>
          <w:lang w:val="en-GB"/>
        </w:rPr>
        <w:t>the “</w:t>
      </w:r>
      <w:r w:rsidR="00865B6C" w:rsidRPr="2378A05C">
        <w:rPr>
          <w:b/>
          <w:bCs/>
          <w:sz w:val="16"/>
          <w:szCs w:val="16"/>
          <w:lang w:val="en-GB"/>
        </w:rPr>
        <w:t>Agreement</w:t>
      </w:r>
      <w:r w:rsidR="00865B6C" w:rsidRPr="2378A05C">
        <w:rPr>
          <w:sz w:val="16"/>
          <w:szCs w:val="16"/>
          <w:lang w:val="en-GB"/>
        </w:rPr>
        <w:t xml:space="preserve">”) </w:t>
      </w:r>
      <w:r w:rsidR="00865B6C" w:rsidRPr="2378A05C">
        <w:rPr>
          <w:color w:val="000000" w:themeColor="text1"/>
          <w:sz w:val="16"/>
          <w:szCs w:val="16"/>
          <w:lang w:val="en-US"/>
        </w:rPr>
        <w:t xml:space="preserve">under </w:t>
      </w:r>
      <w:r w:rsidR="00087A00" w:rsidRPr="2378A05C">
        <w:rPr>
          <w:color w:val="000000" w:themeColor="text1"/>
          <w:sz w:val="16"/>
          <w:szCs w:val="16"/>
          <w:lang w:val="en-US"/>
        </w:rPr>
        <w:t xml:space="preserve">which </w:t>
      </w:r>
      <w:r w:rsidR="00CD0F46">
        <w:rPr>
          <w:color w:val="000000" w:themeColor="text1"/>
          <w:sz w:val="16"/>
          <w:szCs w:val="16"/>
          <w:lang w:val="en-US"/>
        </w:rPr>
        <w:t xml:space="preserve">the </w:t>
      </w:r>
      <w:r w:rsidR="00087A00" w:rsidRPr="2378A05C">
        <w:rPr>
          <w:color w:val="000000" w:themeColor="text1"/>
          <w:sz w:val="16"/>
          <w:szCs w:val="16"/>
          <w:lang w:val="en-US"/>
        </w:rPr>
        <w:t xml:space="preserve">Obligor </w:t>
      </w:r>
      <w:r w:rsidR="00865B6C" w:rsidRPr="2378A05C">
        <w:rPr>
          <w:color w:val="000000" w:themeColor="text1"/>
          <w:sz w:val="16"/>
          <w:szCs w:val="16"/>
          <w:lang w:val="en-US"/>
        </w:rPr>
        <w:t xml:space="preserve">has </w:t>
      </w:r>
      <w:r w:rsidR="00CD0F46">
        <w:rPr>
          <w:color w:val="000000" w:themeColor="text1"/>
          <w:sz w:val="16"/>
          <w:szCs w:val="16"/>
          <w:lang w:val="en-US"/>
        </w:rPr>
        <w:t xml:space="preserve">various </w:t>
      </w:r>
      <w:r w:rsidR="00865B6C" w:rsidRPr="2378A05C">
        <w:rPr>
          <w:color w:val="000000" w:themeColor="text1"/>
          <w:sz w:val="16"/>
          <w:szCs w:val="16"/>
          <w:lang w:val="en-US"/>
        </w:rPr>
        <w:t xml:space="preserve">payment obligations to </w:t>
      </w:r>
      <w:r w:rsidR="00CD0F46">
        <w:rPr>
          <w:color w:val="000000" w:themeColor="text1"/>
          <w:sz w:val="16"/>
          <w:szCs w:val="16"/>
          <w:lang w:val="en-US"/>
        </w:rPr>
        <w:t xml:space="preserve">the </w:t>
      </w:r>
      <w:r w:rsidR="00865B6C" w:rsidRPr="2378A05C">
        <w:rPr>
          <w:color w:val="000000" w:themeColor="text1"/>
          <w:sz w:val="16"/>
          <w:szCs w:val="16"/>
          <w:lang w:val="en-US"/>
        </w:rPr>
        <w:t>Beneficiary</w:t>
      </w:r>
      <w:r w:rsidR="00DC1E72">
        <w:rPr>
          <w:color w:val="000000" w:themeColor="text1"/>
          <w:sz w:val="16"/>
          <w:szCs w:val="16"/>
          <w:lang w:val="en-US"/>
        </w:rPr>
        <w:t xml:space="preserve"> </w:t>
      </w:r>
      <w:r w:rsidR="00DC1E72" w:rsidRPr="00DC1E72">
        <w:rPr>
          <w:color w:val="000000" w:themeColor="text1"/>
          <w:sz w:val="16"/>
          <w:szCs w:val="16"/>
          <w:lang w:val="en-US"/>
        </w:rPr>
        <w:t>for which a first demand bank guarantee has to be rendered by an acceptable bank</w:t>
      </w:r>
      <w:r w:rsidR="00865B6C" w:rsidRPr="2378A05C">
        <w:rPr>
          <w:color w:val="000000" w:themeColor="text1"/>
          <w:sz w:val="16"/>
          <w:szCs w:val="16"/>
          <w:lang w:val="en-US"/>
        </w:rPr>
        <w:t xml:space="preserve">. </w:t>
      </w:r>
    </w:p>
    <w:p w14:paraId="61FDD1FF" w14:textId="77777777" w:rsidR="00C55B00" w:rsidRPr="00662A3E" w:rsidRDefault="00C55B00" w:rsidP="00662A3E">
      <w:pPr>
        <w:spacing w:line="360" w:lineRule="auto"/>
        <w:ind w:left="357" w:right="227"/>
        <w:jc w:val="both"/>
        <w:rPr>
          <w:sz w:val="16"/>
          <w:szCs w:val="18"/>
          <w:lang w:val="en-GB"/>
        </w:rPr>
      </w:pPr>
    </w:p>
    <w:p w14:paraId="39F48227" w14:textId="77777777" w:rsidR="0053236B" w:rsidRPr="00662A3E" w:rsidRDefault="0053236B" w:rsidP="0053236B">
      <w:pPr>
        <w:spacing w:line="360" w:lineRule="auto"/>
        <w:ind w:left="357" w:right="227"/>
        <w:jc w:val="both"/>
        <w:rPr>
          <w:sz w:val="16"/>
          <w:szCs w:val="18"/>
          <w:lang w:val="en-GB"/>
        </w:rPr>
      </w:pPr>
    </w:p>
    <w:p w14:paraId="582E2E9D" w14:textId="4C024619" w:rsidR="000747E6" w:rsidRPr="00AA6784" w:rsidRDefault="006F068D" w:rsidP="00D93648">
      <w:pPr>
        <w:spacing w:line="360" w:lineRule="auto"/>
        <w:ind w:right="227" w:firstLine="284"/>
        <w:jc w:val="both"/>
        <w:rPr>
          <w:b/>
          <w:bCs/>
          <w:sz w:val="16"/>
          <w:szCs w:val="18"/>
          <w:lang w:val="en-GB"/>
        </w:rPr>
      </w:pPr>
      <w:r w:rsidRPr="00AA6784">
        <w:rPr>
          <w:b/>
          <w:bCs/>
          <w:sz w:val="16"/>
          <w:szCs w:val="18"/>
          <w:lang w:val="en-GB"/>
        </w:rPr>
        <w:t>GUARANTOR THEREFORE AGREES AS FOLLOWS</w:t>
      </w:r>
      <w:r w:rsidR="009B2E68" w:rsidRPr="00AA6784">
        <w:rPr>
          <w:b/>
          <w:bCs/>
          <w:sz w:val="16"/>
          <w:szCs w:val="18"/>
          <w:lang w:val="en-GB"/>
        </w:rPr>
        <w:t>:</w:t>
      </w:r>
    </w:p>
    <w:p w14:paraId="7EBF2961" w14:textId="77777777" w:rsidR="00F72E87" w:rsidRPr="00662A3E" w:rsidRDefault="00F72E87" w:rsidP="00662A3E">
      <w:pPr>
        <w:spacing w:line="360" w:lineRule="auto"/>
        <w:ind w:left="357" w:right="227"/>
        <w:jc w:val="both"/>
        <w:rPr>
          <w:sz w:val="16"/>
          <w:szCs w:val="18"/>
          <w:lang w:val="en-GB"/>
        </w:rPr>
      </w:pPr>
    </w:p>
    <w:p w14:paraId="73D19B9A" w14:textId="016E6A7B" w:rsidR="00CD024B" w:rsidRDefault="00751EC1" w:rsidP="00310508">
      <w:pPr>
        <w:pStyle w:val="Plattetekstinspringen"/>
        <w:spacing w:after="0" w:line="360" w:lineRule="auto"/>
        <w:ind w:right="227"/>
        <w:jc w:val="both"/>
        <w:rPr>
          <w:sz w:val="16"/>
          <w:szCs w:val="16"/>
          <w:lang w:val="en-GB"/>
        </w:rPr>
      </w:pPr>
      <w:r w:rsidRPr="4480EAD6">
        <w:rPr>
          <w:b/>
          <w:sz w:val="16"/>
          <w:szCs w:val="16"/>
          <w:lang w:val="en-GB"/>
        </w:rPr>
        <w:t>Guarantee</w:t>
      </w:r>
      <w:r w:rsidR="00713049" w:rsidRPr="4480EAD6">
        <w:rPr>
          <w:b/>
          <w:sz w:val="16"/>
          <w:szCs w:val="16"/>
          <w:lang w:val="en-GB"/>
        </w:rPr>
        <w:t>.</w:t>
      </w:r>
      <w:r w:rsidR="00713049" w:rsidRPr="4480EAD6">
        <w:rPr>
          <w:sz w:val="16"/>
          <w:szCs w:val="16"/>
          <w:lang w:val="en-GB"/>
        </w:rPr>
        <w:t xml:space="preserve"> </w:t>
      </w:r>
    </w:p>
    <w:p w14:paraId="233096D2" w14:textId="77777777" w:rsidR="0053236B" w:rsidRPr="00662A3E" w:rsidRDefault="0053236B" w:rsidP="0053236B">
      <w:pPr>
        <w:spacing w:line="360" w:lineRule="auto"/>
        <w:ind w:left="357" w:right="227"/>
        <w:jc w:val="both"/>
        <w:rPr>
          <w:sz w:val="16"/>
          <w:szCs w:val="18"/>
          <w:lang w:val="en-GB"/>
        </w:rPr>
      </w:pPr>
    </w:p>
    <w:p w14:paraId="1C00519C" w14:textId="4A991A04" w:rsidR="00713049" w:rsidRPr="00FA3EAC" w:rsidRDefault="0085078C" w:rsidP="00310508">
      <w:pPr>
        <w:pStyle w:val="Plattetekstinspringen"/>
        <w:tabs>
          <w:tab w:val="left" w:pos="709"/>
        </w:tabs>
        <w:spacing w:after="0" w:line="360" w:lineRule="auto"/>
        <w:ind w:right="227"/>
        <w:jc w:val="both"/>
        <w:rPr>
          <w:sz w:val="16"/>
          <w:szCs w:val="16"/>
          <w:lang w:val="en-GB"/>
        </w:rPr>
      </w:pPr>
      <w:r w:rsidRPr="00B067C4">
        <w:rPr>
          <w:sz w:val="16"/>
          <w:szCs w:val="18"/>
          <w:lang w:val="en-GB"/>
        </w:rPr>
        <w:t xml:space="preserve">At the request of the </w:t>
      </w:r>
      <w:r w:rsidRPr="00AB569B">
        <w:rPr>
          <w:sz w:val="16"/>
          <w:szCs w:val="18"/>
          <w:lang w:val="en-GB"/>
        </w:rPr>
        <w:t>Obligor</w:t>
      </w:r>
      <w:r w:rsidRPr="00AA6784">
        <w:rPr>
          <w:sz w:val="16"/>
          <w:szCs w:val="18"/>
          <w:lang w:val="en-GB"/>
        </w:rPr>
        <w:t xml:space="preserve">, </w:t>
      </w:r>
      <w:r w:rsidR="00976FEC">
        <w:rPr>
          <w:sz w:val="16"/>
          <w:szCs w:val="18"/>
          <w:lang w:val="en-GB"/>
        </w:rPr>
        <w:t xml:space="preserve">the </w:t>
      </w:r>
      <w:r w:rsidR="009B2E68" w:rsidRPr="00AA6784">
        <w:rPr>
          <w:sz w:val="16"/>
          <w:szCs w:val="18"/>
          <w:lang w:val="en-GB"/>
        </w:rPr>
        <w:t xml:space="preserve">Guarantor </w:t>
      </w:r>
      <w:r w:rsidR="00976FEC">
        <w:rPr>
          <w:sz w:val="16"/>
          <w:szCs w:val="18"/>
          <w:lang w:val="en-GB"/>
        </w:rPr>
        <w:t xml:space="preserve">hereby </w:t>
      </w:r>
      <w:r w:rsidR="009B2E68" w:rsidRPr="00AA6784">
        <w:rPr>
          <w:sz w:val="16"/>
          <w:szCs w:val="18"/>
          <w:lang w:val="en-GB"/>
        </w:rPr>
        <w:t xml:space="preserve">irrevocably and unconditionally </w:t>
      </w:r>
      <w:r w:rsidRPr="00AA6784">
        <w:rPr>
          <w:sz w:val="16"/>
          <w:szCs w:val="18"/>
          <w:lang w:val="en-GB"/>
        </w:rPr>
        <w:t>undertake</w:t>
      </w:r>
      <w:r w:rsidR="000F589F">
        <w:rPr>
          <w:sz w:val="16"/>
          <w:szCs w:val="18"/>
          <w:lang w:val="en-GB"/>
        </w:rPr>
        <w:t>s</w:t>
      </w:r>
      <w:r w:rsidRPr="00AA6784" w:rsidDel="0085078C">
        <w:rPr>
          <w:sz w:val="16"/>
          <w:szCs w:val="18"/>
          <w:lang w:val="en-GB"/>
        </w:rPr>
        <w:t xml:space="preserve"> </w:t>
      </w:r>
      <w:r w:rsidR="009B2E68" w:rsidRPr="00AA6784">
        <w:rPr>
          <w:sz w:val="16"/>
          <w:szCs w:val="18"/>
          <w:lang w:val="en-GB"/>
        </w:rPr>
        <w:t xml:space="preserve">to pay </w:t>
      </w:r>
      <w:r w:rsidR="000F589F">
        <w:rPr>
          <w:sz w:val="16"/>
          <w:szCs w:val="18"/>
          <w:lang w:val="en-GB"/>
        </w:rPr>
        <w:t xml:space="preserve">to </w:t>
      </w:r>
      <w:r w:rsidRPr="00AA6784">
        <w:rPr>
          <w:sz w:val="16"/>
          <w:szCs w:val="18"/>
          <w:lang w:val="en-GB"/>
        </w:rPr>
        <w:t xml:space="preserve">the </w:t>
      </w:r>
      <w:r w:rsidR="009B2E68" w:rsidRPr="00AA6784">
        <w:rPr>
          <w:sz w:val="16"/>
          <w:szCs w:val="18"/>
          <w:lang w:val="en-GB"/>
        </w:rPr>
        <w:t>Beneficiary within five (5) business days</w:t>
      </w:r>
      <w:r w:rsidR="006A5838" w:rsidRPr="00AA6784">
        <w:rPr>
          <w:lang w:val="en-US"/>
        </w:rPr>
        <w:t xml:space="preserve"> </w:t>
      </w:r>
      <w:r w:rsidR="006A5838" w:rsidRPr="00AA6784">
        <w:rPr>
          <w:sz w:val="16"/>
          <w:szCs w:val="18"/>
          <w:lang w:val="en-GB"/>
        </w:rPr>
        <w:t xml:space="preserve">any sum or sums not exceeding an amount of EUR </w:t>
      </w:r>
      <w:sdt>
        <w:sdtPr>
          <w:rPr>
            <w:sz w:val="16"/>
            <w:szCs w:val="18"/>
            <w:lang w:val="en-GB"/>
          </w:rPr>
          <w:id w:val="-1043288467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r w:rsidR="00A03A93" w:rsidRPr="00343060">
            <w:rPr>
              <w:sz w:val="16"/>
              <w:szCs w:val="18"/>
              <w:highlight w:val="lightGray"/>
              <w:lang w:val="en-GB"/>
            </w:rPr>
            <w:t>m</w:t>
          </w:r>
          <w:r w:rsidR="000F589F" w:rsidRPr="00343060">
            <w:rPr>
              <w:sz w:val="16"/>
              <w:szCs w:val="18"/>
              <w:highlight w:val="lightGray"/>
              <w:lang w:val="en-GB"/>
            </w:rPr>
            <w:t xml:space="preserve">aximum </w:t>
          </w:r>
          <w:r w:rsidR="00A03A93" w:rsidRPr="00343060">
            <w:rPr>
              <w:sz w:val="16"/>
              <w:szCs w:val="18"/>
              <w:highlight w:val="lightGray"/>
              <w:lang w:val="en-GB"/>
            </w:rPr>
            <w:t>a</w:t>
          </w:r>
          <w:r w:rsidR="006A5838" w:rsidRPr="00343060">
            <w:rPr>
              <w:sz w:val="16"/>
              <w:szCs w:val="18"/>
              <w:highlight w:val="lightGray"/>
              <w:lang w:val="en-GB"/>
            </w:rPr>
            <w:t>mount</w:t>
          </w:r>
        </w:sdtContent>
      </w:sdt>
      <w:r w:rsidR="009B2E68" w:rsidRPr="00E36188">
        <w:rPr>
          <w:sz w:val="16"/>
          <w:szCs w:val="18"/>
          <w:lang w:val="en-GB"/>
        </w:rPr>
        <w:t xml:space="preserve"> </w:t>
      </w:r>
      <w:r w:rsidR="006A5838" w:rsidRPr="00E36188">
        <w:rPr>
          <w:sz w:val="16"/>
          <w:szCs w:val="18"/>
          <w:lang w:val="en-GB"/>
        </w:rPr>
        <w:t>upon</w:t>
      </w:r>
      <w:r w:rsidR="009B2E68" w:rsidRPr="00E36188">
        <w:rPr>
          <w:sz w:val="16"/>
          <w:szCs w:val="18"/>
          <w:lang w:val="en-GB"/>
        </w:rPr>
        <w:t xml:space="preserve"> recei</w:t>
      </w:r>
      <w:r w:rsidR="006A5838" w:rsidRPr="00E36188">
        <w:rPr>
          <w:sz w:val="16"/>
          <w:szCs w:val="18"/>
          <w:lang w:val="en-GB"/>
        </w:rPr>
        <w:t>pt</w:t>
      </w:r>
      <w:r w:rsidR="009B2E68" w:rsidRPr="00E36188">
        <w:rPr>
          <w:sz w:val="16"/>
          <w:szCs w:val="18"/>
          <w:lang w:val="en-GB"/>
        </w:rPr>
        <w:t xml:space="preserve"> </w:t>
      </w:r>
      <w:r w:rsidR="006A5838" w:rsidRPr="00E36188">
        <w:rPr>
          <w:sz w:val="16"/>
          <w:szCs w:val="18"/>
          <w:lang w:val="en-GB"/>
        </w:rPr>
        <w:t xml:space="preserve">by </w:t>
      </w:r>
      <w:r w:rsidR="005C0370">
        <w:rPr>
          <w:sz w:val="16"/>
          <w:szCs w:val="18"/>
          <w:lang w:val="en-GB"/>
        </w:rPr>
        <w:t>the Guarantor</w:t>
      </w:r>
      <w:r w:rsidR="006A5838" w:rsidRPr="00E36188">
        <w:rPr>
          <w:sz w:val="16"/>
          <w:szCs w:val="18"/>
          <w:lang w:val="en-GB"/>
        </w:rPr>
        <w:t xml:space="preserve"> of </w:t>
      </w:r>
      <w:r w:rsidR="005C0370">
        <w:rPr>
          <w:sz w:val="16"/>
          <w:szCs w:val="18"/>
          <w:lang w:val="en-GB"/>
        </w:rPr>
        <w:t>the Beneficiary’s</w:t>
      </w:r>
      <w:r w:rsidR="006A5838" w:rsidRPr="00E36188">
        <w:rPr>
          <w:sz w:val="16"/>
          <w:szCs w:val="18"/>
          <w:lang w:val="en-GB"/>
        </w:rPr>
        <w:t xml:space="preserve"> first </w:t>
      </w:r>
      <w:r w:rsidR="009B2E68" w:rsidRPr="00E36188">
        <w:rPr>
          <w:sz w:val="16"/>
          <w:szCs w:val="18"/>
          <w:lang w:val="en-GB"/>
        </w:rPr>
        <w:t xml:space="preserve">demand </w:t>
      </w:r>
      <w:r w:rsidR="006A5838" w:rsidRPr="00E36188">
        <w:rPr>
          <w:sz w:val="16"/>
          <w:szCs w:val="18"/>
          <w:lang w:val="en-GB"/>
        </w:rPr>
        <w:t>in writing</w:t>
      </w:r>
      <w:r w:rsidR="00792D97" w:rsidRPr="00E36188">
        <w:rPr>
          <w:sz w:val="16"/>
          <w:szCs w:val="18"/>
          <w:lang w:val="en-GB"/>
        </w:rPr>
        <w:t>.</w:t>
      </w:r>
      <w:r w:rsidR="006A5838" w:rsidRPr="00E36188">
        <w:rPr>
          <w:sz w:val="16"/>
          <w:szCs w:val="18"/>
          <w:lang w:val="en-GB"/>
        </w:rPr>
        <w:t xml:space="preserve"> The demand for payment has to be made to </w:t>
      </w:r>
      <w:sdt>
        <w:sdtPr>
          <w:rPr>
            <w:sz w:val="16"/>
            <w:szCs w:val="18"/>
            <w:lang w:val="en-GB"/>
          </w:rPr>
          <w:id w:val="-310485740"/>
          <w:placeholder>
            <w:docPart w:val="DefaultPlaceholder_-1854013440"/>
          </w:placeholder>
        </w:sdtPr>
        <w:sdtContent>
          <w:r w:rsidR="00A03A93" w:rsidRPr="00343060">
            <w:rPr>
              <w:sz w:val="16"/>
              <w:szCs w:val="18"/>
              <w:highlight w:val="lightGray"/>
              <w:lang w:val="en-GB"/>
            </w:rPr>
            <w:t>a</w:t>
          </w:r>
          <w:r w:rsidR="006A5838" w:rsidRPr="00343060">
            <w:rPr>
              <w:sz w:val="16"/>
              <w:szCs w:val="18"/>
              <w:highlight w:val="lightGray"/>
              <w:lang w:val="en-GB"/>
            </w:rPr>
            <w:t>ddress issuing bank or agent</w:t>
          </w:r>
        </w:sdtContent>
      </w:sdt>
      <w:r w:rsidR="009202DC" w:rsidRPr="009202DC">
        <w:rPr>
          <w:sz w:val="16"/>
          <w:szCs w:val="18"/>
          <w:lang w:val="en-GB" w:eastAsia="en-US"/>
        </w:rPr>
        <w:t xml:space="preserve"> </w:t>
      </w:r>
      <w:r w:rsidR="009202DC" w:rsidRPr="009202DC">
        <w:rPr>
          <w:sz w:val="16"/>
          <w:szCs w:val="18"/>
          <w:lang w:val="en-GB"/>
        </w:rPr>
        <w:t>and state the amount to be paid</w:t>
      </w:r>
      <w:r w:rsidR="006A5838" w:rsidRPr="00AB569B">
        <w:rPr>
          <w:sz w:val="16"/>
          <w:szCs w:val="18"/>
          <w:lang w:val="en-GB"/>
        </w:rPr>
        <w:t>.</w:t>
      </w:r>
      <w:r w:rsidR="009F63CB">
        <w:rPr>
          <w:sz w:val="16"/>
          <w:szCs w:val="18"/>
          <w:lang w:val="en-GB"/>
        </w:rPr>
        <w:t xml:space="preserve"> </w:t>
      </w:r>
      <w:r w:rsidR="006A5838" w:rsidRPr="00AB569B">
        <w:rPr>
          <w:sz w:val="16"/>
          <w:szCs w:val="18"/>
          <w:lang w:val="en-GB"/>
        </w:rPr>
        <w:t xml:space="preserve">All banking charges in relation to this </w:t>
      </w:r>
      <w:r w:rsidR="001F384B" w:rsidRPr="00AA6784">
        <w:rPr>
          <w:sz w:val="16"/>
          <w:szCs w:val="18"/>
          <w:lang w:val="en-GB"/>
        </w:rPr>
        <w:t>G</w:t>
      </w:r>
      <w:r w:rsidR="006A5838" w:rsidRPr="00AA6784">
        <w:rPr>
          <w:sz w:val="16"/>
          <w:szCs w:val="18"/>
          <w:lang w:val="en-GB"/>
        </w:rPr>
        <w:t xml:space="preserve">uarantee shall be borne by the Obligor. </w:t>
      </w:r>
      <w:r w:rsidR="00865B6C" w:rsidRPr="00AA6784">
        <w:rPr>
          <w:sz w:val="16"/>
          <w:szCs w:val="18"/>
          <w:lang w:val="en-GB"/>
        </w:rPr>
        <w:t xml:space="preserve">Partial drawings are allowed. </w:t>
      </w:r>
    </w:p>
    <w:p w14:paraId="117B831B" w14:textId="77777777" w:rsidR="009F63CB" w:rsidRDefault="009F63CB" w:rsidP="00DA7A4A">
      <w:pPr>
        <w:pStyle w:val="Plattetekstinspringen"/>
        <w:spacing w:after="0" w:line="360" w:lineRule="auto"/>
        <w:ind w:left="357" w:right="227"/>
        <w:jc w:val="both"/>
        <w:rPr>
          <w:sz w:val="16"/>
          <w:szCs w:val="18"/>
          <w:lang w:val="en-GB"/>
        </w:rPr>
      </w:pPr>
    </w:p>
    <w:p w14:paraId="3F0FB29D" w14:textId="1D63FFC8" w:rsidR="00B067C4" w:rsidRDefault="00422A99" w:rsidP="00310508">
      <w:pPr>
        <w:pStyle w:val="Plattetekstinspringen"/>
        <w:tabs>
          <w:tab w:val="left" w:pos="1418"/>
        </w:tabs>
        <w:spacing w:after="0" w:line="360" w:lineRule="auto"/>
        <w:ind w:right="227"/>
        <w:jc w:val="both"/>
        <w:rPr>
          <w:sz w:val="16"/>
          <w:lang w:val="en-US"/>
        </w:rPr>
      </w:pPr>
      <w:r w:rsidRPr="00662A3E">
        <w:rPr>
          <w:b/>
          <w:sz w:val="16"/>
          <w:lang w:val="en-US"/>
        </w:rPr>
        <w:t>Entry Into Force and Expiration</w:t>
      </w:r>
      <w:r w:rsidR="00713049" w:rsidRPr="00662A3E">
        <w:rPr>
          <w:b/>
          <w:sz w:val="16"/>
          <w:lang w:val="en-US"/>
        </w:rPr>
        <w:t>.</w:t>
      </w:r>
      <w:r w:rsidR="00713049" w:rsidRPr="00662A3E">
        <w:rPr>
          <w:sz w:val="16"/>
          <w:lang w:val="en-US"/>
        </w:rPr>
        <w:t xml:space="preserve"> </w:t>
      </w:r>
    </w:p>
    <w:p w14:paraId="4A4B320C" w14:textId="77777777" w:rsidR="0053236B" w:rsidRPr="00662A3E" w:rsidRDefault="0053236B" w:rsidP="0053236B">
      <w:pPr>
        <w:spacing w:line="360" w:lineRule="auto"/>
        <w:ind w:left="357" w:right="227"/>
        <w:jc w:val="both"/>
        <w:rPr>
          <w:sz w:val="16"/>
          <w:szCs w:val="18"/>
          <w:lang w:val="en-GB"/>
        </w:rPr>
      </w:pPr>
    </w:p>
    <w:p w14:paraId="5BA2132D" w14:textId="5892EDAD" w:rsidR="00422A99" w:rsidRPr="00662A3E" w:rsidRDefault="00422A99" w:rsidP="00310508">
      <w:pPr>
        <w:pStyle w:val="Plattetekstinspringen"/>
        <w:tabs>
          <w:tab w:val="left" w:pos="1418"/>
        </w:tabs>
        <w:spacing w:after="0" w:line="360" w:lineRule="auto"/>
        <w:ind w:right="227"/>
        <w:jc w:val="both"/>
        <w:rPr>
          <w:sz w:val="16"/>
          <w:szCs w:val="18"/>
          <w:lang w:val="en-GB"/>
        </w:rPr>
      </w:pPr>
      <w:r w:rsidRPr="00662A3E">
        <w:rPr>
          <w:sz w:val="16"/>
          <w:lang w:val="en-US"/>
        </w:rPr>
        <w:t xml:space="preserve">This Guarantee </w:t>
      </w:r>
      <w:r w:rsidR="006A5838">
        <w:rPr>
          <w:sz w:val="16"/>
          <w:lang w:val="en-US"/>
        </w:rPr>
        <w:t>will be</w:t>
      </w:r>
      <w:r w:rsidR="006A5838" w:rsidRPr="001F384B">
        <w:rPr>
          <w:lang w:val="en-US"/>
        </w:rPr>
        <w:t xml:space="preserve"> </w:t>
      </w:r>
      <w:r w:rsidR="006A5838" w:rsidRPr="006A5838">
        <w:rPr>
          <w:sz w:val="16"/>
          <w:lang w:val="en-US"/>
        </w:rPr>
        <w:t xml:space="preserve">effective as per </w:t>
      </w:r>
      <w:sdt>
        <w:sdtPr>
          <w:rPr>
            <w:sz w:val="16"/>
            <w:lang w:val="en-US"/>
          </w:rPr>
          <w:id w:val="1714772402"/>
          <w:placeholder>
            <w:docPart w:val="DefaultPlaceholder_-1854013440"/>
          </w:placeholder>
        </w:sdtPr>
        <w:sdtContent>
          <w:r w:rsidR="00A03A93" w:rsidRPr="00343060">
            <w:rPr>
              <w:sz w:val="16"/>
              <w:highlight w:val="lightGray"/>
              <w:lang w:val="en-US"/>
            </w:rPr>
            <w:t>d</w:t>
          </w:r>
          <w:r w:rsidR="006A5838" w:rsidRPr="00343060">
            <w:rPr>
              <w:sz w:val="16"/>
              <w:highlight w:val="lightGray"/>
              <w:lang w:val="en-US"/>
            </w:rPr>
            <w:t>ate</w:t>
          </w:r>
        </w:sdtContent>
      </w:sdt>
      <w:r w:rsidR="006A5838">
        <w:rPr>
          <w:sz w:val="16"/>
          <w:lang w:val="en-US"/>
        </w:rPr>
        <w:t xml:space="preserve"> </w:t>
      </w:r>
      <w:r w:rsidR="00D35CA7">
        <w:rPr>
          <w:sz w:val="16"/>
          <w:lang w:val="en-US"/>
        </w:rPr>
        <w:t xml:space="preserve">and </w:t>
      </w:r>
      <w:r w:rsidR="00D35CA7" w:rsidRPr="00662A3E">
        <w:rPr>
          <w:sz w:val="16"/>
          <w:lang w:val="en-US"/>
        </w:rPr>
        <w:t>shall</w:t>
      </w:r>
      <w:r w:rsidR="00D35CA7" w:rsidRPr="006A5838">
        <w:rPr>
          <w:sz w:val="16"/>
          <w:szCs w:val="18"/>
          <w:lang w:val="en-GB"/>
        </w:rPr>
        <w:t xml:space="preserve"> </w:t>
      </w:r>
      <w:r w:rsidR="00D35CA7">
        <w:rPr>
          <w:sz w:val="16"/>
          <w:lang w:val="en-US"/>
        </w:rPr>
        <w:t>expire</w:t>
      </w:r>
      <w:r w:rsidR="00D35CA7" w:rsidRPr="006A5838">
        <w:rPr>
          <w:sz w:val="16"/>
          <w:szCs w:val="18"/>
          <w:lang w:val="en-GB"/>
        </w:rPr>
        <w:t xml:space="preserve"> </w:t>
      </w:r>
      <w:r w:rsidR="00D35CA7">
        <w:rPr>
          <w:sz w:val="16"/>
          <w:szCs w:val="18"/>
          <w:lang w:val="en-GB"/>
        </w:rPr>
        <w:t xml:space="preserve">on </w:t>
      </w:r>
      <w:sdt>
        <w:sdtPr>
          <w:rPr>
            <w:sz w:val="16"/>
            <w:szCs w:val="18"/>
            <w:lang w:val="en-GB"/>
          </w:rPr>
          <w:id w:val="-133560401"/>
          <w:placeholder>
            <w:docPart w:val="DefaultPlaceholder_-1854013440"/>
          </w:placeholder>
        </w:sdtPr>
        <w:sdtContent>
          <w:r w:rsidR="00A03A93" w:rsidRPr="00343060">
            <w:rPr>
              <w:sz w:val="16"/>
              <w:szCs w:val="18"/>
              <w:highlight w:val="lightGray"/>
              <w:lang w:val="en-GB"/>
            </w:rPr>
            <w:t>d</w:t>
          </w:r>
          <w:r w:rsidR="00D35CA7" w:rsidRPr="00343060">
            <w:rPr>
              <w:sz w:val="16"/>
              <w:szCs w:val="18"/>
              <w:highlight w:val="lightGray"/>
              <w:lang w:val="en-GB"/>
            </w:rPr>
            <w:t>ate</w:t>
          </w:r>
        </w:sdtContent>
      </w:sdt>
      <w:r w:rsidR="00D35CA7" w:rsidRPr="00D93648">
        <w:rPr>
          <w:sz w:val="16"/>
          <w:szCs w:val="18"/>
          <w:lang w:val="en-GB"/>
        </w:rPr>
        <w:t xml:space="preserve">, </w:t>
      </w:r>
      <w:r w:rsidR="00D35CA7" w:rsidRPr="005C080C">
        <w:rPr>
          <w:sz w:val="16"/>
          <w:szCs w:val="18"/>
          <w:lang w:val="en-GB"/>
        </w:rPr>
        <w:t xml:space="preserve">minimum </w:t>
      </w:r>
      <w:r w:rsidR="002F356D" w:rsidRPr="005C080C">
        <w:rPr>
          <w:sz w:val="16"/>
          <w:szCs w:val="18"/>
          <w:lang w:val="en-GB"/>
        </w:rPr>
        <w:t>four</w:t>
      </w:r>
      <w:r w:rsidR="00D35CA7" w:rsidRPr="005C080C">
        <w:rPr>
          <w:sz w:val="16"/>
          <w:szCs w:val="18"/>
          <w:lang w:val="en-GB"/>
        </w:rPr>
        <w:t xml:space="preserve"> months after the Agreement has expired]. Consequently any demand for payment under this </w:t>
      </w:r>
      <w:r w:rsidR="001F384B" w:rsidRPr="005C080C">
        <w:rPr>
          <w:sz w:val="16"/>
          <w:szCs w:val="18"/>
          <w:lang w:val="en-GB"/>
        </w:rPr>
        <w:t>G</w:t>
      </w:r>
      <w:r w:rsidR="00D35CA7" w:rsidRPr="005C080C">
        <w:rPr>
          <w:sz w:val="16"/>
          <w:szCs w:val="18"/>
          <w:lang w:val="en-GB"/>
        </w:rPr>
        <w:t>uara</w:t>
      </w:r>
      <w:r w:rsidR="00D35CA7" w:rsidRPr="00D35CA7">
        <w:rPr>
          <w:sz w:val="16"/>
          <w:szCs w:val="18"/>
          <w:lang w:val="en-GB"/>
        </w:rPr>
        <w:t xml:space="preserve">ntee must be received by </w:t>
      </w:r>
      <w:r w:rsidR="00454874">
        <w:rPr>
          <w:sz w:val="16"/>
          <w:szCs w:val="18"/>
          <w:lang w:val="en-GB"/>
        </w:rPr>
        <w:t>the Guarantor</w:t>
      </w:r>
      <w:r w:rsidR="00D35CA7" w:rsidRPr="00D35CA7">
        <w:rPr>
          <w:sz w:val="16"/>
          <w:szCs w:val="18"/>
          <w:lang w:val="en-GB"/>
        </w:rPr>
        <w:t xml:space="preserve"> on or before</w:t>
      </w:r>
      <w:r w:rsidR="00D35CA7">
        <w:rPr>
          <w:sz w:val="16"/>
          <w:szCs w:val="18"/>
          <w:lang w:val="en-GB"/>
        </w:rPr>
        <w:t xml:space="preserve"> </w:t>
      </w:r>
      <w:r w:rsidR="00D35CA7" w:rsidRPr="00D35CA7">
        <w:rPr>
          <w:sz w:val="16"/>
          <w:szCs w:val="18"/>
          <w:lang w:val="en-GB"/>
        </w:rPr>
        <w:t xml:space="preserve">that date ultimately at </w:t>
      </w:r>
      <w:sdt>
        <w:sdtPr>
          <w:rPr>
            <w:sz w:val="16"/>
            <w:szCs w:val="18"/>
            <w:lang w:val="en-GB"/>
          </w:rPr>
          <w:id w:val="1520736712"/>
          <w:placeholder>
            <w:docPart w:val="DefaultPlaceholder_-1854013440"/>
          </w:placeholder>
        </w:sdtPr>
        <w:sdtContent>
          <w:r w:rsidR="00A03A93" w:rsidRPr="00343060">
            <w:rPr>
              <w:sz w:val="16"/>
              <w:szCs w:val="18"/>
              <w:highlight w:val="lightGray"/>
              <w:lang w:val="en-GB"/>
            </w:rPr>
            <w:t>h</w:t>
          </w:r>
          <w:r w:rsidR="00D35CA7" w:rsidRPr="00343060">
            <w:rPr>
              <w:sz w:val="16"/>
              <w:szCs w:val="18"/>
              <w:highlight w:val="lightGray"/>
              <w:lang w:val="en-GB"/>
            </w:rPr>
            <w:t xml:space="preserve">ours and </w:t>
          </w:r>
          <w:r w:rsidR="00A03A93" w:rsidRPr="00343060">
            <w:rPr>
              <w:sz w:val="16"/>
              <w:szCs w:val="18"/>
              <w:highlight w:val="lightGray"/>
              <w:lang w:val="en-GB"/>
            </w:rPr>
            <w:t>t</w:t>
          </w:r>
          <w:r w:rsidR="00D35CA7" w:rsidRPr="00343060">
            <w:rPr>
              <w:sz w:val="16"/>
              <w:szCs w:val="18"/>
              <w:highlight w:val="lightGray"/>
              <w:lang w:val="en-GB"/>
            </w:rPr>
            <w:t>ime-zone</w:t>
          </w:r>
        </w:sdtContent>
      </w:sdt>
      <w:r w:rsidR="00D35CA7" w:rsidRPr="00D35CA7">
        <w:rPr>
          <w:sz w:val="16"/>
          <w:szCs w:val="18"/>
          <w:lang w:val="en-GB"/>
        </w:rPr>
        <w:t>.</w:t>
      </w:r>
    </w:p>
    <w:p w14:paraId="71B981FC" w14:textId="77777777" w:rsidR="0053236B" w:rsidRPr="00662A3E" w:rsidRDefault="0053236B" w:rsidP="0053236B">
      <w:pPr>
        <w:spacing w:line="360" w:lineRule="auto"/>
        <w:ind w:left="357" w:right="227"/>
        <w:jc w:val="both"/>
        <w:rPr>
          <w:sz w:val="16"/>
          <w:szCs w:val="18"/>
          <w:lang w:val="en-GB"/>
        </w:rPr>
      </w:pPr>
    </w:p>
    <w:p w14:paraId="2F8FFD6B" w14:textId="153FB199" w:rsidR="00B067C4" w:rsidRDefault="009A2E78" w:rsidP="00310508">
      <w:pPr>
        <w:tabs>
          <w:tab w:val="left" w:pos="1418"/>
        </w:tabs>
        <w:spacing w:line="360" w:lineRule="auto"/>
        <w:ind w:right="227" w:firstLine="283"/>
        <w:jc w:val="both"/>
        <w:rPr>
          <w:b/>
          <w:sz w:val="16"/>
          <w:szCs w:val="18"/>
          <w:lang w:val="en-GB"/>
        </w:rPr>
      </w:pPr>
      <w:r w:rsidRPr="00662A3E">
        <w:rPr>
          <w:b/>
          <w:sz w:val="16"/>
          <w:szCs w:val="18"/>
          <w:lang w:val="en-GB"/>
        </w:rPr>
        <w:t>Notices</w:t>
      </w:r>
      <w:r w:rsidR="00713049" w:rsidRPr="00662A3E">
        <w:rPr>
          <w:b/>
          <w:sz w:val="16"/>
          <w:szCs w:val="18"/>
          <w:lang w:val="en-GB"/>
        </w:rPr>
        <w:t xml:space="preserve">. </w:t>
      </w:r>
    </w:p>
    <w:p w14:paraId="4B1E04F3" w14:textId="77777777" w:rsidR="0053236B" w:rsidRPr="00662A3E" w:rsidRDefault="0053236B" w:rsidP="0053236B">
      <w:pPr>
        <w:spacing w:line="360" w:lineRule="auto"/>
        <w:ind w:left="357" w:right="227"/>
        <w:jc w:val="both"/>
        <w:rPr>
          <w:sz w:val="16"/>
          <w:szCs w:val="18"/>
          <w:lang w:val="en-GB"/>
        </w:rPr>
      </w:pPr>
    </w:p>
    <w:p w14:paraId="21AB1EDF" w14:textId="142CBB67" w:rsidR="000B3537" w:rsidRPr="00662A3E" w:rsidRDefault="000B3537" w:rsidP="00310508">
      <w:pPr>
        <w:spacing w:line="360" w:lineRule="auto"/>
        <w:ind w:left="283" w:right="227"/>
        <w:jc w:val="both"/>
        <w:rPr>
          <w:sz w:val="16"/>
          <w:szCs w:val="18"/>
          <w:lang w:val="en-GB"/>
        </w:rPr>
      </w:pPr>
      <w:r w:rsidRPr="00662A3E">
        <w:rPr>
          <w:sz w:val="16"/>
          <w:szCs w:val="18"/>
          <w:lang w:val="en-GB"/>
        </w:rPr>
        <w:t xml:space="preserve">All notices </w:t>
      </w:r>
      <w:r w:rsidR="007037B1" w:rsidRPr="00662A3E">
        <w:rPr>
          <w:sz w:val="16"/>
          <w:szCs w:val="18"/>
          <w:lang w:val="en-GB"/>
        </w:rPr>
        <w:t>and other communication required or permitted by this Guarantee or by law to be served upon or given to a party by the other party shall be deemed duly</w:t>
      </w:r>
      <w:r w:rsidR="000F2EA9">
        <w:rPr>
          <w:sz w:val="16"/>
          <w:szCs w:val="18"/>
          <w:lang w:val="en-GB"/>
        </w:rPr>
        <w:t>,</w:t>
      </w:r>
      <w:r w:rsidR="007037B1" w:rsidRPr="00662A3E">
        <w:rPr>
          <w:sz w:val="16"/>
          <w:szCs w:val="18"/>
          <w:lang w:val="en-GB"/>
        </w:rPr>
        <w:t xml:space="preserve"> </w:t>
      </w:r>
      <w:r w:rsidR="0000581D">
        <w:rPr>
          <w:sz w:val="16"/>
          <w:szCs w:val="18"/>
          <w:lang w:val="en-GB"/>
        </w:rPr>
        <w:t xml:space="preserve">if addressed </w:t>
      </w:r>
      <w:r w:rsidR="007037B1" w:rsidRPr="00662A3E">
        <w:rPr>
          <w:sz w:val="16"/>
          <w:szCs w:val="18"/>
          <w:lang w:val="en-GB"/>
        </w:rPr>
        <w:t>to the following address</w:t>
      </w:r>
      <w:r w:rsidR="0071010D" w:rsidRPr="00662A3E">
        <w:rPr>
          <w:sz w:val="16"/>
          <w:szCs w:val="18"/>
          <w:lang w:val="en-GB"/>
        </w:rPr>
        <w:t>es</w:t>
      </w:r>
      <w:r w:rsidR="007037B1" w:rsidRPr="00662A3E">
        <w:rPr>
          <w:sz w:val="16"/>
          <w:szCs w:val="18"/>
          <w:lang w:val="en-GB"/>
        </w:rPr>
        <w:t>:</w:t>
      </w:r>
    </w:p>
    <w:p w14:paraId="131E09CE" w14:textId="4B4BA72D" w:rsidR="007037B1" w:rsidRPr="00662A3E" w:rsidRDefault="007037B1" w:rsidP="00310508">
      <w:pPr>
        <w:spacing w:line="360" w:lineRule="auto"/>
        <w:ind w:left="283" w:right="227"/>
        <w:jc w:val="both"/>
        <w:rPr>
          <w:sz w:val="16"/>
          <w:szCs w:val="18"/>
          <w:lang w:val="en-GB"/>
        </w:rPr>
      </w:pPr>
    </w:p>
    <w:p w14:paraId="3DEC026D" w14:textId="7FBA1263" w:rsidR="0041300A" w:rsidRPr="0041300A" w:rsidRDefault="0041300A" w:rsidP="0041300A">
      <w:pPr>
        <w:tabs>
          <w:tab w:val="left" w:pos="709"/>
          <w:tab w:val="left" w:pos="2835"/>
        </w:tabs>
        <w:spacing w:line="360" w:lineRule="auto"/>
        <w:ind w:left="357" w:right="227"/>
        <w:jc w:val="both"/>
        <w:rPr>
          <w:sz w:val="16"/>
          <w:szCs w:val="18"/>
          <w:lang w:val="en-GB"/>
        </w:rPr>
      </w:pPr>
      <w:r>
        <w:rPr>
          <w:sz w:val="16"/>
          <w:szCs w:val="18"/>
          <w:lang w:val="en-GB"/>
        </w:rPr>
        <w:tab/>
      </w:r>
      <w:r w:rsidRPr="0041300A">
        <w:rPr>
          <w:sz w:val="16"/>
          <w:szCs w:val="18"/>
          <w:lang w:val="en-GB"/>
        </w:rPr>
        <w:t>To Guarantor:</w:t>
      </w:r>
      <w:r w:rsidRPr="0041300A">
        <w:rPr>
          <w:sz w:val="16"/>
          <w:szCs w:val="18"/>
          <w:lang w:val="en-GB"/>
        </w:rPr>
        <w:tab/>
      </w:r>
      <w:sdt>
        <w:sdtPr>
          <w:rPr>
            <w:sz w:val="16"/>
            <w:szCs w:val="18"/>
            <w:lang w:val="en-GB"/>
          </w:rPr>
          <w:id w:val="1196424516"/>
          <w:placeholder>
            <w:docPart w:val="F09ADF2A1E7D45DBB9CEDC0BC080CF10"/>
          </w:placeholder>
        </w:sdtPr>
        <w:sdtContent>
          <w:r w:rsidRPr="0041300A">
            <w:rPr>
              <w:sz w:val="16"/>
              <w:szCs w:val="18"/>
              <w:highlight w:val="lightGray"/>
              <w:lang w:val="en-GB"/>
            </w:rPr>
            <w:t>Name</w:t>
          </w:r>
        </w:sdtContent>
      </w:sdt>
    </w:p>
    <w:p w14:paraId="2225E398" w14:textId="77777777" w:rsidR="0041300A" w:rsidRPr="0041300A" w:rsidRDefault="0041300A" w:rsidP="0041300A">
      <w:pPr>
        <w:tabs>
          <w:tab w:val="left" w:pos="709"/>
          <w:tab w:val="left" w:pos="2835"/>
        </w:tabs>
        <w:spacing w:line="360" w:lineRule="auto"/>
        <w:ind w:left="357" w:right="227"/>
        <w:jc w:val="both"/>
        <w:rPr>
          <w:sz w:val="16"/>
          <w:szCs w:val="18"/>
          <w:lang w:val="en-GB"/>
        </w:rPr>
      </w:pPr>
      <w:r w:rsidRPr="0041300A">
        <w:rPr>
          <w:sz w:val="16"/>
          <w:szCs w:val="18"/>
          <w:lang w:val="en-GB"/>
        </w:rPr>
        <w:tab/>
      </w:r>
      <w:r w:rsidRPr="0041300A">
        <w:rPr>
          <w:sz w:val="16"/>
          <w:szCs w:val="18"/>
          <w:lang w:val="en-GB"/>
        </w:rPr>
        <w:tab/>
      </w:r>
      <w:sdt>
        <w:sdtPr>
          <w:rPr>
            <w:sz w:val="16"/>
            <w:szCs w:val="18"/>
            <w:lang w:val="en-GB"/>
          </w:rPr>
          <w:id w:val="-669792875"/>
          <w:placeholder>
            <w:docPart w:val="68720C8268E848739B6E45CF37D8E04E"/>
          </w:placeholder>
        </w:sdtPr>
        <w:sdtContent>
          <w:r w:rsidRPr="0041300A">
            <w:rPr>
              <w:sz w:val="16"/>
              <w:szCs w:val="18"/>
              <w:highlight w:val="lightGray"/>
              <w:lang w:val="en-GB"/>
            </w:rPr>
            <w:t>Address</w:t>
          </w:r>
        </w:sdtContent>
      </w:sdt>
    </w:p>
    <w:p w14:paraId="22990973" w14:textId="7066F858" w:rsidR="0041300A" w:rsidRPr="0041300A" w:rsidRDefault="0041300A" w:rsidP="0041300A">
      <w:pPr>
        <w:tabs>
          <w:tab w:val="left" w:pos="709"/>
          <w:tab w:val="left" w:pos="2835"/>
        </w:tabs>
        <w:spacing w:line="360" w:lineRule="auto"/>
        <w:ind w:left="357" w:right="227"/>
        <w:jc w:val="both"/>
        <w:rPr>
          <w:sz w:val="16"/>
          <w:szCs w:val="18"/>
          <w:lang w:val="en-GB"/>
        </w:rPr>
      </w:pPr>
      <w:r w:rsidRPr="0041300A">
        <w:rPr>
          <w:sz w:val="16"/>
          <w:szCs w:val="18"/>
          <w:lang w:val="en-GB"/>
        </w:rPr>
        <w:tab/>
      </w:r>
      <w:r w:rsidRPr="0041300A">
        <w:rPr>
          <w:sz w:val="16"/>
          <w:szCs w:val="18"/>
          <w:lang w:val="en-GB"/>
        </w:rPr>
        <w:tab/>
      </w:r>
      <w:sdt>
        <w:sdtPr>
          <w:rPr>
            <w:sz w:val="16"/>
            <w:szCs w:val="18"/>
            <w:lang w:val="en-GB"/>
          </w:rPr>
          <w:id w:val="1923369329"/>
          <w:placeholder>
            <w:docPart w:val="0F7F96B727EB4348BFFC46BFFE70CD7C"/>
          </w:placeholder>
        </w:sdtPr>
        <w:sdtContent>
          <w:r w:rsidRPr="0041300A">
            <w:rPr>
              <w:sz w:val="16"/>
              <w:szCs w:val="18"/>
              <w:highlight w:val="lightGray"/>
              <w:lang w:val="en-GB"/>
            </w:rPr>
            <w:t>Postal code</w:t>
          </w:r>
        </w:sdtContent>
      </w:sdt>
    </w:p>
    <w:p w14:paraId="640C4256" w14:textId="1D591FE0" w:rsidR="0041300A" w:rsidRPr="0041300A" w:rsidRDefault="0041300A" w:rsidP="0041300A">
      <w:pPr>
        <w:tabs>
          <w:tab w:val="left" w:pos="709"/>
          <w:tab w:val="left" w:pos="2835"/>
        </w:tabs>
        <w:spacing w:line="360" w:lineRule="auto"/>
        <w:ind w:left="357" w:right="227"/>
        <w:jc w:val="both"/>
        <w:rPr>
          <w:sz w:val="16"/>
          <w:szCs w:val="18"/>
          <w:lang w:val="en-GB"/>
        </w:rPr>
      </w:pPr>
      <w:r w:rsidRPr="0041300A">
        <w:rPr>
          <w:sz w:val="16"/>
          <w:szCs w:val="18"/>
          <w:lang w:val="en-GB"/>
        </w:rPr>
        <w:tab/>
      </w:r>
      <w:r w:rsidRPr="0041300A">
        <w:rPr>
          <w:sz w:val="16"/>
          <w:szCs w:val="18"/>
          <w:lang w:val="en-GB"/>
        </w:rPr>
        <w:tab/>
      </w:r>
      <w:sdt>
        <w:sdtPr>
          <w:rPr>
            <w:sz w:val="16"/>
            <w:szCs w:val="18"/>
            <w:lang w:val="en-GB"/>
          </w:rPr>
          <w:id w:val="-28267996"/>
          <w:placeholder>
            <w:docPart w:val="F18C90772BA04ED38AAB91ED0E05B922"/>
          </w:placeholder>
        </w:sdtPr>
        <w:sdtEndPr>
          <w:rPr>
            <w:highlight w:val="lightGray"/>
          </w:rPr>
        </w:sdtEndPr>
        <w:sdtContent>
          <w:r w:rsidRPr="0041300A">
            <w:rPr>
              <w:sz w:val="16"/>
              <w:szCs w:val="18"/>
              <w:highlight w:val="lightGray"/>
              <w:lang w:val="en-GB"/>
            </w:rPr>
            <w:t>Country</w:t>
          </w:r>
        </w:sdtContent>
      </w:sdt>
    </w:p>
    <w:p w14:paraId="4559DAF9" w14:textId="6A813D37" w:rsidR="0041300A" w:rsidRPr="0041300A" w:rsidRDefault="0041300A" w:rsidP="0041300A">
      <w:pPr>
        <w:tabs>
          <w:tab w:val="left" w:pos="709"/>
          <w:tab w:val="left" w:pos="2835"/>
        </w:tabs>
        <w:spacing w:line="360" w:lineRule="auto"/>
        <w:ind w:left="357" w:right="227"/>
        <w:jc w:val="both"/>
        <w:rPr>
          <w:sz w:val="16"/>
          <w:szCs w:val="18"/>
          <w:lang w:val="en-GB"/>
        </w:rPr>
      </w:pPr>
      <w:r w:rsidRPr="0041300A">
        <w:rPr>
          <w:sz w:val="16"/>
          <w:szCs w:val="18"/>
          <w:lang w:val="en-GB"/>
        </w:rPr>
        <w:tab/>
      </w:r>
      <w:r w:rsidRPr="0041300A">
        <w:rPr>
          <w:sz w:val="16"/>
          <w:szCs w:val="18"/>
          <w:lang w:val="en-GB"/>
        </w:rPr>
        <w:tab/>
        <w:t xml:space="preserve">Attn: </w:t>
      </w:r>
      <w:sdt>
        <w:sdtPr>
          <w:rPr>
            <w:sz w:val="16"/>
            <w:szCs w:val="18"/>
            <w:lang w:val="en-GB"/>
          </w:rPr>
          <w:id w:val="-164935980"/>
          <w:placeholder>
            <w:docPart w:val="B04A603BF6F946E4BB73F16A2207EEEF"/>
          </w:placeholder>
        </w:sdtPr>
        <w:sdtContent>
          <w:r w:rsidRPr="0041300A">
            <w:rPr>
              <w:sz w:val="16"/>
              <w:szCs w:val="18"/>
              <w:highlight w:val="lightGray"/>
              <w:lang w:val="en-GB"/>
            </w:rPr>
            <w:t>attn</w:t>
          </w:r>
        </w:sdtContent>
      </w:sdt>
    </w:p>
    <w:p w14:paraId="2332545B" w14:textId="3CB93ED1" w:rsidR="0041300A" w:rsidRPr="00FE0EF4" w:rsidRDefault="0041300A" w:rsidP="0041300A">
      <w:pPr>
        <w:tabs>
          <w:tab w:val="left" w:pos="709"/>
          <w:tab w:val="left" w:pos="2835"/>
        </w:tabs>
        <w:spacing w:line="360" w:lineRule="auto"/>
        <w:ind w:left="357" w:right="227"/>
        <w:jc w:val="both"/>
        <w:rPr>
          <w:sz w:val="16"/>
          <w:szCs w:val="18"/>
          <w:lang w:val="en-GB"/>
        </w:rPr>
      </w:pPr>
      <w:r w:rsidRPr="0041300A">
        <w:rPr>
          <w:sz w:val="16"/>
          <w:szCs w:val="18"/>
          <w:lang w:val="en-GB"/>
        </w:rPr>
        <w:tab/>
      </w:r>
      <w:r w:rsidRPr="0041300A">
        <w:rPr>
          <w:sz w:val="16"/>
          <w:szCs w:val="18"/>
          <w:lang w:val="en-GB"/>
        </w:rPr>
        <w:tab/>
      </w:r>
      <w:sdt>
        <w:sdtPr>
          <w:rPr>
            <w:sz w:val="16"/>
            <w:szCs w:val="18"/>
            <w:lang w:val="en-GB"/>
          </w:rPr>
          <w:id w:val="1398240682"/>
          <w:placeholder>
            <w:docPart w:val="A01D3BDEA7A8418CA7DEEE5B81AB483E"/>
          </w:placeholder>
        </w:sdtPr>
        <w:sdtEndPr>
          <w:rPr>
            <w:highlight w:val="lightGray"/>
          </w:rPr>
        </w:sdtEndPr>
        <w:sdtContent>
          <w:r w:rsidRPr="0041300A">
            <w:rPr>
              <w:sz w:val="16"/>
              <w:szCs w:val="18"/>
              <w:highlight w:val="lightGray"/>
              <w:lang w:val="en-GB"/>
            </w:rPr>
            <w:t>Email address</w:t>
          </w:r>
        </w:sdtContent>
      </w:sdt>
    </w:p>
    <w:p w14:paraId="725B918F" w14:textId="77777777" w:rsidR="0041300A" w:rsidRPr="00662A3E" w:rsidRDefault="0041300A" w:rsidP="00310508">
      <w:pPr>
        <w:spacing w:line="360" w:lineRule="auto"/>
        <w:ind w:left="283" w:right="227"/>
        <w:jc w:val="both"/>
        <w:rPr>
          <w:sz w:val="16"/>
          <w:szCs w:val="18"/>
          <w:lang w:val="en-GB"/>
        </w:rPr>
      </w:pPr>
    </w:p>
    <w:p w14:paraId="24A38C5F" w14:textId="6CACB6EA" w:rsidR="007037B1" w:rsidRPr="00662A3E" w:rsidRDefault="00B837D4" w:rsidP="0041300A">
      <w:pPr>
        <w:tabs>
          <w:tab w:val="left" w:pos="709"/>
          <w:tab w:val="left" w:pos="2835"/>
        </w:tabs>
        <w:spacing w:line="360" w:lineRule="auto"/>
        <w:ind w:left="284" w:right="227"/>
        <w:jc w:val="both"/>
        <w:rPr>
          <w:sz w:val="16"/>
          <w:szCs w:val="18"/>
          <w:lang w:val="en-GB"/>
        </w:rPr>
      </w:pPr>
      <w:r w:rsidRPr="00E532FD">
        <w:rPr>
          <w:sz w:val="16"/>
          <w:szCs w:val="18"/>
          <w:lang w:val="en-US"/>
        </w:rPr>
        <w:tab/>
      </w:r>
      <w:r w:rsidR="007037B1" w:rsidRPr="00662A3E">
        <w:rPr>
          <w:sz w:val="16"/>
          <w:szCs w:val="18"/>
          <w:lang w:val="en-GB"/>
        </w:rPr>
        <w:t>To Beneficiary:</w:t>
      </w:r>
      <w:r w:rsidR="007037B1" w:rsidRPr="00662A3E">
        <w:rPr>
          <w:sz w:val="16"/>
          <w:szCs w:val="18"/>
          <w:lang w:val="en-GB"/>
        </w:rPr>
        <w:tab/>
        <w:t>Gasunie Transport Services B.V.</w:t>
      </w:r>
    </w:p>
    <w:p w14:paraId="314CE829" w14:textId="3EA53561" w:rsidR="007037B1" w:rsidRPr="00662A3E" w:rsidRDefault="007037B1" w:rsidP="0041300A">
      <w:pPr>
        <w:tabs>
          <w:tab w:val="left" w:pos="709"/>
          <w:tab w:val="left" w:pos="2835"/>
        </w:tabs>
        <w:spacing w:line="360" w:lineRule="auto"/>
        <w:ind w:left="284" w:right="227"/>
        <w:jc w:val="both"/>
        <w:rPr>
          <w:sz w:val="16"/>
          <w:szCs w:val="18"/>
          <w:lang w:val="en-GB"/>
        </w:rPr>
      </w:pPr>
      <w:r w:rsidRPr="00662A3E">
        <w:rPr>
          <w:sz w:val="16"/>
          <w:szCs w:val="18"/>
          <w:lang w:val="en-GB"/>
        </w:rPr>
        <w:tab/>
      </w:r>
      <w:r w:rsidRPr="00662A3E">
        <w:rPr>
          <w:sz w:val="16"/>
          <w:szCs w:val="18"/>
          <w:lang w:val="en-GB"/>
        </w:rPr>
        <w:tab/>
        <w:t>Concourslaan 17</w:t>
      </w:r>
    </w:p>
    <w:p w14:paraId="6E7349F4" w14:textId="09244651" w:rsidR="007037B1" w:rsidRPr="00662A3E" w:rsidRDefault="007037B1" w:rsidP="0041300A">
      <w:pPr>
        <w:tabs>
          <w:tab w:val="left" w:pos="709"/>
          <w:tab w:val="left" w:pos="2835"/>
        </w:tabs>
        <w:spacing w:line="360" w:lineRule="auto"/>
        <w:ind w:left="284" w:right="227"/>
        <w:jc w:val="both"/>
        <w:rPr>
          <w:sz w:val="16"/>
          <w:szCs w:val="18"/>
          <w:lang w:val="en-GB"/>
        </w:rPr>
      </w:pPr>
      <w:r w:rsidRPr="00662A3E">
        <w:rPr>
          <w:sz w:val="16"/>
          <w:szCs w:val="18"/>
          <w:lang w:val="en-GB"/>
        </w:rPr>
        <w:tab/>
      </w:r>
      <w:r w:rsidRPr="00662A3E">
        <w:rPr>
          <w:sz w:val="16"/>
          <w:szCs w:val="18"/>
          <w:lang w:val="en-GB"/>
        </w:rPr>
        <w:tab/>
        <w:t>9700 AD Groningen</w:t>
      </w:r>
    </w:p>
    <w:p w14:paraId="57E90668" w14:textId="53C2F0D6" w:rsidR="007037B1" w:rsidRPr="00662A3E" w:rsidRDefault="007037B1" w:rsidP="0041300A">
      <w:pPr>
        <w:tabs>
          <w:tab w:val="left" w:pos="709"/>
          <w:tab w:val="left" w:pos="2835"/>
        </w:tabs>
        <w:spacing w:line="360" w:lineRule="auto"/>
        <w:ind w:left="426" w:right="227"/>
        <w:jc w:val="both"/>
        <w:rPr>
          <w:sz w:val="16"/>
          <w:szCs w:val="18"/>
          <w:lang w:val="en-GB"/>
        </w:rPr>
      </w:pPr>
      <w:r w:rsidRPr="00662A3E">
        <w:rPr>
          <w:sz w:val="16"/>
          <w:szCs w:val="18"/>
          <w:lang w:val="en-GB"/>
        </w:rPr>
        <w:lastRenderedPageBreak/>
        <w:tab/>
      </w:r>
      <w:r w:rsidRPr="00662A3E">
        <w:rPr>
          <w:sz w:val="16"/>
          <w:szCs w:val="18"/>
          <w:lang w:val="en-GB"/>
        </w:rPr>
        <w:tab/>
        <w:t>Postbus 181</w:t>
      </w:r>
    </w:p>
    <w:p w14:paraId="21A7ABDC" w14:textId="5E8748DA" w:rsidR="007037B1" w:rsidRPr="00662A3E" w:rsidRDefault="00B837D4" w:rsidP="0041300A">
      <w:pPr>
        <w:tabs>
          <w:tab w:val="left" w:pos="709"/>
          <w:tab w:val="left" w:pos="2835"/>
        </w:tabs>
        <w:spacing w:line="360" w:lineRule="auto"/>
        <w:ind w:left="426" w:right="227"/>
        <w:jc w:val="both"/>
        <w:rPr>
          <w:sz w:val="16"/>
          <w:szCs w:val="18"/>
          <w:lang w:val="en-GB"/>
        </w:rPr>
      </w:pPr>
      <w:r>
        <w:rPr>
          <w:sz w:val="16"/>
          <w:szCs w:val="18"/>
          <w:lang w:val="en-GB"/>
        </w:rPr>
        <w:tab/>
      </w:r>
      <w:r>
        <w:rPr>
          <w:sz w:val="16"/>
          <w:szCs w:val="18"/>
          <w:lang w:val="en-GB"/>
        </w:rPr>
        <w:tab/>
      </w:r>
      <w:r w:rsidR="007037B1" w:rsidRPr="00662A3E">
        <w:rPr>
          <w:sz w:val="16"/>
          <w:szCs w:val="18"/>
          <w:lang w:val="en-GB"/>
        </w:rPr>
        <w:t>The Netherlands</w:t>
      </w:r>
    </w:p>
    <w:p w14:paraId="3878D5DD" w14:textId="0DF135B8" w:rsidR="007037B1" w:rsidRPr="00662A3E" w:rsidRDefault="00B837D4" w:rsidP="0041300A">
      <w:pPr>
        <w:tabs>
          <w:tab w:val="left" w:pos="709"/>
          <w:tab w:val="left" w:pos="2835"/>
        </w:tabs>
        <w:spacing w:line="360" w:lineRule="auto"/>
        <w:ind w:left="426" w:right="227"/>
        <w:jc w:val="both"/>
        <w:rPr>
          <w:sz w:val="16"/>
          <w:szCs w:val="18"/>
          <w:lang w:val="en-GB"/>
        </w:rPr>
      </w:pPr>
      <w:r>
        <w:rPr>
          <w:sz w:val="16"/>
          <w:szCs w:val="18"/>
          <w:lang w:val="en-GB"/>
        </w:rPr>
        <w:tab/>
      </w:r>
      <w:r>
        <w:rPr>
          <w:sz w:val="16"/>
          <w:szCs w:val="18"/>
          <w:lang w:val="en-GB"/>
        </w:rPr>
        <w:tab/>
      </w:r>
      <w:r w:rsidR="007037B1" w:rsidRPr="00662A3E">
        <w:rPr>
          <w:sz w:val="16"/>
          <w:szCs w:val="18"/>
          <w:lang w:val="en-GB"/>
        </w:rPr>
        <w:t>Attn: Customer Desk</w:t>
      </w:r>
    </w:p>
    <w:p w14:paraId="0EB148F1" w14:textId="059F1B16" w:rsidR="009A2E78" w:rsidRDefault="00B837D4" w:rsidP="0041300A">
      <w:pPr>
        <w:tabs>
          <w:tab w:val="left" w:pos="709"/>
          <w:tab w:val="left" w:pos="2835"/>
        </w:tabs>
        <w:spacing w:line="360" w:lineRule="auto"/>
        <w:ind w:left="426" w:right="227"/>
        <w:jc w:val="both"/>
        <w:rPr>
          <w:sz w:val="16"/>
          <w:szCs w:val="18"/>
          <w:lang w:val="en-GB"/>
        </w:rPr>
      </w:pPr>
      <w:r>
        <w:rPr>
          <w:sz w:val="16"/>
          <w:szCs w:val="18"/>
          <w:lang w:val="en-GB"/>
        </w:rPr>
        <w:tab/>
      </w:r>
      <w:r>
        <w:rPr>
          <w:sz w:val="16"/>
          <w:szCs w:val="18"/>
          <w:lang w:val="en-GB"/>
        </w:rPr>
        <w:tab/>
      </w:r>
      <w:r w:rsidR="00DC5875" w:rsidRPr="009B55B9">
        <w:rPr>
          <w:sz w:val="16"/>
          <w:szCs w:val="18"/>
          <w:lang w:val="en-GB"/>
        </w:rPr>
        <w:t>Customerdesk@gastransport.nl</w:t>
      </w:r>
    </w:p>
    <w:p w14:paraId="42480E3B" w14:textId="77777777" w:rsidR="00DC5875" w:rsidRPr="00B837D4" w:rsidRDefault="00DC5875" w:rsidP="00B837D4">
      <w:pPr>
        <w:spacing w:line="360" w:lineRule="auto"/>
        <w:ind w:left="357" w:right="227"/>
        <w:jc w:val="both"/>
        <w:rPr>
          <w:sz w:val="16"/>
          <w:szCs w:val="18"/>
          <w:lang w:val="en-GB"/>
        </w:rPr>
      </w:pPr>
    </w:p>
    <w:p w14:paraId="527683D6" w14:textId="77777777" w:rsidR="009A2E78" w:rsidRPr="00B837D4" w:rsidRDefault="009A2E78" w:rsidP="00662A3E">
      <w:pPr>
        <w:spacing w:line="360" w:lineRule="auto"/>
        <w:ind w:left="357" w:right="227"/>
        <w:jc w:val="both"/>
        <w:rPr>
          <w:sz w:val="16"/>
          <w:szCs w:val="18"/>
          <w:lang w:val="en-GB"/>
        </w:rPr>
      </w:pPr>
    </w:p>
    <w:p w14:paraId="70667A3B" w14:textId="17901BB7" w:rsidR="00AB569B" w:rsidRDefault="009A2E78" w:rsidP="00DB48F1">
      <w:pPr>
        <w:spacing w:line="360" w:lineRule="auto"/>
        <w:ind w:right="227" w:firstLine="284"/>
        <w:jc w:val="both"/>
        <w:rPr>
          <w:sz w:val="16"/>
          <w:szCs w:val="18"/>
          <w:lang w:val="en-GB"/>
        </w:rPr>
      </w:pPr>
      <w:r w:rsidRPr="00662A3E">
        <w:rPr>
          <w:b/>
          <w:sz w:val="16"/>
          <w:szCs w:val="18"/>
          <w:lang w:val="en-GB"/>
        </w:rPr>
        <w:t>Governing Law</w:t>
      </w:r>
      <w:r w:rsidR="00713049" w:rsidRPr="00662A3E">
        <w:rPr>
          <w:b/>
          <w:sz w:val="16"/>
          <w:szCs w:val="18"/>
          <w:lang w:val="en-GB"/>
        </w:rPr>
        <w:t>.</w:t>
      </w:r>
      <w:r w:rsidR="00713049" w:rsidRPr="00662A3E">
        <w:rPr>
          <w:sz w:val="16"/>
          <w:szCs w:val="18"/>
          <w:lang w:val="en-GB"/>
        </w:rPr>
        <w:t xml:space="preserve"> </w:t>
      </w:r>
    </w:p>
    <w:p w14:paraId="1B9AC597" w14:textId="77777777" w:rsidR="00AB569B" w:rsidRDefault="00AB569B" w:rsidP="00AB569B">
      <w:pPr>
        <w:spacing w:line="360" w:lineRule="auto"/>
        <w:ind w:left="357" w:right="227" w:firstLine="69"/>
        <w:jc w:val="both"/>
        <w:rPr>
          <w:sz w:val="16"/>
          <w:szCs w:val="18"/>
          <w:lang w:val="en-GB"/>
        </w:rPr>
      </w:pPr>
    </w:p>
    <w:p w14:paraId="27AC9B02" w14:textId="3D07E32F" w:rsidR="009A2E78" w:rsidRPr="00662A3E" w:rsidRDefault="009A2E78" w:rsidP="00DB48F1">
      <w:pPr>
        <w:spacing w:line="360" w:lineRule="auto"/>
        <w:ind w:left="284" w:right="227"/>
        <w:jc w:val="both"/>
        <w:rPr>
          <w:sz w:val="16"/>
          <w:szCs w:val="18"/>
          <w:lang w:val="en-GB"/>
        </w:rPr>
      </w:pPr>
      <w:r w:rsidRPr="00662A3E">
        <w:rPr>
          <w:sz w:val="16"/>
          <w:szCs w:val="18"/>
          <w:lang w:val="en-GB"/>
        </w:rPr>
        <w:t xml:space="preserve">This Guarantee is governed by the laws of the Netherlands. </w:t>
      </w:r>
      <w:r w:rsidR="003C6951" w:rsidRPr="00662A3E">
        <w:rPr>
          <w:sz w:val="16"/>
          <w:szCs w:val="18"/>
          <w:lang w:val="en-GB"/>
        </w:rPr>
        <w:t xml:space="preserve">All </w:t>
      </w:r>
      <w:r w:rsidRPr="00662A3E">
        <w:rPr>
          <w:sz w:val="16"/>
          <w:szCs w:val="18"/>
          <w:lang w:val="en-GB"/>
        </w:rPr>
        <w:t xml:space="preserve">disputes in connection with this Guarantee shall be brought </w:t>
      </w:r>
      <w:r w:rsidR="0000581D">
        <w:rPr>
          <w:sz w:val="16"/>
          <w:szCs w:val="18"/>
          <w:lang w:val="en-GB"/>
        </w:rPr>
        <w:t>to</w:t>
      </w:r>
      <w:r w:rsidRPr="00662A3E">
        <w:rPr>
          <w:sz w:val="16"/>
          <w:szCs w:val="18"/>
          <w:lang w:val="en-GB"/>
        </w:rPr>
        <w:t xml:space="preserve"> the competent court of Noord-Nederland, location Groningen, the Netherlands.</w:t>
      </w:r>
    </w:p>
    <w:p w14:paraId="23C375A4" w14:textId="77777777" w:rsidR="009C079C" w:rsidRPr="00CB29CD" w:rsidRDefault="009C079C" w:rsidP="00662A3E">
      <w:pPr>
        <w:spacing w:line="360" w:lineRule="auto"/>
        <w:ind w:left="357" w:right="227"/>
        <w:jc w:val="both"/>
        <w:rPr>
          <w:sz w:val="16"/>
          <w:szCs w:val="18"/>
          <w:lang w:val="en-GB"/>
        </w:rPr>
      </w:pPr>
    </w:p>
    <w:p w14:paraId="328D529D" w14:textId="77777777" w:rsidR="007037B1" w:rsidRPr="00662A3E" w:rsidRDefault="007037B1" w:rsidP="00662A3E">
      <w:pPr>
        <w:spacing w:line="360" w:lineRule="auto"/>
        <w:ind w:left="357" w:right="227"/>
        <w:jc w:val="both"/>
        <w:rPr>
          <w:sz w:val="16"/>
          <w:szCs w:val="18"/>
          <w:lang w:val="en-GB"/>
        </w:rPr>
      </w:pPr>
    </w:p>
    <w:p w14:paraId="72A71FA2" w14:textId="77777777" w:rsidR="009A2E78" w:rsidRPr="00662A3E" w:rsidRDefault="009A2E78" w:rsidP="00662A3E">
      <w:pPr>
        <w:spacing w:line="360" w:lineRule="auto"/>
        <w:ind w:left="357" w:right="227"/>
        <w:jc w:val="both"/>
        <w:rPr>
          <w:sz w:val="16"/>
          <w:szCs w:val="18"/>
          <w:lang w:val="en-GB"/>
        </w:rPr>
      </w:pPr>
    </w:p>
    <w:p w14:paraId="10757873" w14:textId="2F7ACC88" w:rsidR="0042226C" w:rsidRPr="00662A3E" w:rsidRDefault="0042226C" w:rsidP="00662A3E">
      <w:pPr>
        <w:pStyle w:val="Bodytekst"/>
        <w:tabs>
          <w:tab w:val="clear" w:pos="709"/>
          <w:tab w:val="left" w:pos="0"/>
        </w:tabs>
        <w:spacing w:line="360" w:lineRule="auto"/>
        <w:ind w:left="357" w:right="227"/>
        <w:jc w:val="both"/>
        <w:rPr>
          <w:rFonts w:ascii="Verdana" w:hAnsi="Verdana"/>
          <w:sz w:val="16"/>
          <w:szCs w:val="18"/>
        </w:rPr>
      </w:pPr>
      <w:r w:rsidRPr="00662A3E">
        <w:rPr>
          <w:sz w:val="20"/>
          <w:szCs w:val="18"/>
        </w:rPr>
        <w:tab/>
      </w:r>
      <w:r w:rsidRPr="00662A3E">
        <w:rPr>
          <w:sz w:val="20"/>
          <w:szCs w:val="18"/>
        </w:rPr>
        <w:tab/>
      </w:r>
      <w:r w:rsidR="00FC00F6" w:rsidRPr="00662A3E">
        <w:rPr>
          <w:sz w:val="20"/>
          <w:szCs w:val="18"/>
        </w:rPr>
        <w:tab/>
      </w:r>
      <w:r w:rsidR="00FC00F6" w:rsidRPr="00662A3E">
        <w:rPr>
          <w:sz w:val="20"/>
          <w:szCs w:val="18"/>
        </w:rPr>
        <w:tab/>
      </w:r>
      <w:r w:rsidR="00FC00F6" w:rsidRPr="00662A3E">
        <w:rPr>
          <w:sz w:val="20"/>
          <w:szCs w:val="18"/>
        </w:rPr>
        <w:tab/>
      </w:r>
      <w:r w:rsidR="00FC00F6" w:rsidRPr="00662A3E">
        <w:rPr>
          <w:sz w:val="20"/>
          <w:szCs w:val="18"/>
        </w:rPr>
        <w:tab/>
      </w:r>
      <w:r w:rsidR="00FC00F6" w:rsidRPr="00662A3E">
        <w:rPr>
          <w:sz w:val="20"/>
          <w:szCs w:val="18"/>
        </w:rPr>
        <w:tab/>
      </w:r>
      <w:sdt>
        <w:sdtPr>
          <w:rPr>
            <w:sz w:val="20"/>
            <w:szCs w:val="18"/>
          </w:rPr>
          <w:id w:val="-1953689518"/>
          <w:placeholder>
            <w:docPart w:val="DefaultPlaceholder_-1854013440"/>
          </w:placeholder>
        </w:sdtPr>
        <w:sdtEndPr>
          <w:rPr>
            <w:rFonts w:ascii="Verdana" w:hAnsi="Verdana"/>
            <w:sz w:val="16"/>
          </w:rPr>
        </w:sdtEndPr>
        <w:sdtContent>
          <w:r w:rsidRPr="00343060">
            <w:rPr>
              <w:rFonts w:ascii="Verdana" w:hAnsi="Verdana"/>
              <w:iCs/>
              <w:caps/>
              <w:sz w:val="16"/>
              <w:szCs w:val="18"/>
              <w:highlight w:val="lightGray"/>
            </w:rPr>
            <w:t xml:space="preserve">Name </w:t>
          </w:r>
          <w:r w:rsidR="004363BA" w:rsidRPr="00343060">
            <w:rPr>
              <w:rFonts w:ascii="Verdana" w:hAnsi="Verdana"/>
              <w:iCs/>
              <w:caps/>
              <w:sz w:val="16"/>
              <w:szCs w:val="18"/>
              <w:highlight w:val="lightGray"/>
            </w:rPr>
            <w:t>BANK</w:t>
          </w:r>
        </w:sdtContent>
      </w:sdt>
    </w:p>
    <w:p w14:paraId="059A8B27" w14:textId="77777777" w:rsidR="0042226C" w:rsidRPr="00662A3E" w:rsidRDefault="0042226C" w:rsidP="00662A3E">
      <w:pPr>
        <w:spacing w:line="360" w:lineRule="auto"/>
        <w:ind w:left="5397" w:right="227" w:firstLine="363"/>
        <w:jc w:val="both"/>
        <w:rPr>
          <w:sz w:val="16"/>
          <w:szCs w:val="18"/>
          <w:lang w:val="en-GB"/>
        </w:rPr>
      </w:pPr>
    </w:p>
    <w:p w14:paraId="14D91390" w14:textId="77777777" w:rsidR="00815E8F" w:rsidRDefault="00815E8F" w:rsidP="00815E8F">
      <w:pPr>
        <w:spacing w:line="360" w:lineRule="auto"/>
        <w:ind w:left="4320" w:right="227" w:firstLine="720"/>
        <w:jc w:val="both"/>
        <w:rPr>
          <w:sz w:val="16"/>
          <w:szCs w:val="18"/>
          <w:lang w:val="en-GB"/>
        </w:rPr>
      </w:pPr>
      <w:r>
        <w:rPr>
          <w:sz w:val="16"/>
          <w:szCs w:val="18"/>
          <w:lang w:val="en-GB"/>
        </w:rPr>
        <w:t>Signed b</w:t>
      </w:r>
      <w:r w:rsidRPr="00662A3E">
        <w:rPr>
          <w:sz w:val="16"/>
          <w:szCs w:val="18"/>
          <w:lang w:val="en-GB"/>
        </w:rPr>
        <w:t>y</w:t>
      </w:r>
      <w:r>
        <w:rPr>
          <w:sz w:val="16"/>
          <w:szCs w:val="18"/>
          <w:lang w:val="en-GB"/>
        </w:rPr>
        <w:t xml:space="preserve"> authorized representative</w:t>
      </w:r>
      <w:r w:rsidRPr="00662A3E">
        <w:rPr>
          <w:sz w:val="16"/>
          <w:szCs w:val="18"/>
          <w:lang w:val="en-GB"/>
        </w:rPr>
        <w:t xml:space="preserve">: </w:t>
      </w:r>
    </w:p>
    <w:sdt>
      <w:sdtPr>
        <w:rPr>
          <w:sz w:val="16"/>
          <w:szCs w:val="18"/>
          <w:highlight w:val="lightGray"/>
          <w:lang w:val="en-GB"/>
        </w:rPr>
        <w:id w:val="-1127239997"/>
        <w:placeholder>
          <w:docPart w:val="DefaultPlaceholder_-1854013440"/>
        </w:placeholder>
      </w:sdtPr>
      <w:sdtContent>
        <w:p w14:paraId="66D03E39" w14:textId="5B1C0E93" w:rsidR="00815E8F" w:rsidRPr="00343060" w:rsidRDefault="00815E8F" w:rsidP="00815E8F">
          <w:pPr>
            <w:spacing w:line="360" w:lineRule="auto"/>
            <w:ind w:left="4320" w:right="227" w:firstLine="720"/>
            <w:jc w:val="both"/>
            <w:rPr>
              <w:sz w:val="16"/>
              <w:szCs w:val="18"/>
              <w:highlight w:val="lightGray"/>
              <w:lang w:val="en-GB"/>
            </w:rPr>
          </w:pPr>
        </w:p>
        <w:p w14:paraId="5DEFF269" w14:textId="77777777" w:rsidR="00815E8F" w:rsidRPr="00343060" w:rsidRDefault="00815E8F" w:rsidP="00815E8F">
          <w:pPr>
            <w:spacing w:line="360" w:lineRule="auto"/>
            <w:ind w:left="4320" w:right="227" w:firstLine="720"/>
            <w:jc w:val="both"/>
            <w:rPr>
              <w:sz w:val="16"/>
              <w:szCs w:val="18"/>
              <w:highlight w:val="lightGray"/>
              <w:lang w:val="en-GB"/>
            </w:rPr>
          </w:pPr>
        </w:p>
        <w:p w14:paraId="5933A0F3" w14:textId="025D94A4" w:rsidR="00815E8F" w:rsidRPr="00343060" w:rsidRDefault="00215BD0" w:rsidP="00815E8F">
          <w:pPr>
            <w:spacing w:line="360" w:lineRule="auto"/>
            <w:ind w:left="4320" w:right="227" w:firstLine="720"/>
            <w:jc w:val="both"/>
            <w:rPr>
              <w:sz w:val="16"/>
              <w:szCs w:val="18"/>
              <w:highlight w:val="lightGray"/>
              <w:lang w:val="en-GB"/>
            </w:rPr>
          </w:pPr>
        </w:p>
      </w:sdtContent>
    </w:sdt>
    <w:p w14:paraId="2CB27F51" w14:textId="77777777" w:rsidR="00815E8F" w:rsidRPr="00343060" w:rsidRDefault="00815E8F" w:rsidP="00815E8F">
      <w:pPr>
        <w:spacing w:line="360" w:lineRule="auto"/>
        <w:ind w:left="4320" w:right="227" w:firstLine="720"/>
        <w:jc w:val="both"/>
        <w:rPr>
          <w:sz w:val="16"/>
          <w:szCs w:val="18"/>
          <w:highlight w:val="lightGray"/>
          <w:lang w:val="en-GB"/>
        </w:rPr>
      </w:pPr>
      <w:r w:rsidRPr="00343060">
        <w:rPr>
          <w:sz w:val="16"/>
          <w:szCs w:val="18"/>
          <w:highlight w:val="lightGray"/>
          <w:lang w:val="en-GB"/>
        </w:rPr>
        <w:t>______________________________</w:t>
      </w:r>
    </w:p>
    <w:sdt>
      <w:sdtPr>
        <w:rPr>
          <w:sz w:val="16"/>
          <w:szCs w:val="18"/>
          <w:highlight w:val="lightGray"/>
          <w:lang w:val="en-GB"/>
        </w:rPr>
        <w:id w:val="1998536032"/>
        <w:placeholder>
          <w:docPart w:val="DefaultPlaceholder_-1854013440"/>
        </w:placeholder>
      </w:sdtPr>
      <w:sdtContent>
        <w:p w14:paraId="56CB15A0" w14:textId="532B34A8" w:rsidR="00327A34" w:rsidRPr="00343060" w:rsidRDefault="00327A34" w:rsidP="00327A34">
          <w:pPr>
            <w:spacing w:line="360" w:lineRule="auto"/>
            <w:ind w:left="4320" w:right="227" w:firstLine="720"/>
            <w:jc w:val="both"/>
            <w:rPr>
              <w:sz w:val="16"/>
              <w:szCs w:val="18"/>
              <w:highlight w:val="lightGray"/>
              <w:lang w:val="en-GB"/>
            </w:rPr>
          </w:pPr>
        </w:p>
        <w:p w14:paraId="480974BD" w14:textId="77777777" w:rsidR="00327A34" w:rsidRPr="00343060" w:rsidRDefault="00327A34" w:rsidP="00327A34">
          <w:pPr>
            <w:spacing w:line="360" w:lineRule="auto"/>
            <w:ind w:left="4320" w:right="227" w:firstLine="720"/>
            <w:jc w:val="both"/>
            <w:rPr>
              <w:sz w:val="16"/>
              <w:szCs w:val="18"/>
              <w:highlight w:val="lightGray"/>
              <w:lang w:val="en-GB"/>
            </w:rPr>
          </w:pPr>
          <w:r w:rsidRPr="00343060">
            <w:rPr>
              <w:sz w:val="16"/>
              <w:szCs w:val="18"/>
              <w:highlight w:val="lightGray"/>
              <w:lang w:val="en-GB"/>
            </w:rPr>
            <w:t>Name:</w:t>
          </w:r>
          <w:r w:rsidRPr="00343060">
            <w:rPr>
              <w:sz w:val="16"/>
              <w:szCs w:val="18"/>
              <w:highlight w:val="lightGray"/>
              <w:lang w:val="en-GB"/>
            </w:rPr>
            <w:tab/>
            <w:t>………………………………………………</w:t>
          </w:r>
        </w:p>
        <w:p w14:paraId="2DD059CB" w14:textId="77777777" w:rsidR="00327A34" w:rsidRPr="00343060" w:rsidRDefault="00327A34" w:rsidP="00327A34">
          <w:pPr>
            <w:spacing w:line="360" w:lineRule="auto"/>
            <w:ind w:left="4320" w:right="227" w:firstLine="720"/>
            <w:jc w:val="both"/>
            <w:rPr>
              <w:sz w:val="16"/>
              <w:szCs w:val="18"/>
              <w:highlight w:val="lightGray"/>
              <w:lang w:val="en-GB"/>
            </w:rPr>
          </w:pPr>
        </w:p>
        <w:p w14:paraId="2D118023" w14:textId="77777777" w:rsidR="00327A34" w:rsidRPr="00343060" w:rsidRDefault="00327A34" w:rsidP="00327A34">
          <w:pPr>
            <w:spacing w:line="360" w:lineRule="auto"/>
            <w:ind w:left="4320" w:right="227" w:firstLine="720"/>
            <w:jc w:val="both"/>
            <w:rPr>
              <w:sz w:val="16"/>
              <w:szCs w:val="18"/>
              <w:highlight w:val="lightGray"/>
              <w:lang w:val="en-GB"/>
            </w:rPr>
          </w:pPr>
          <w:r w:rsidRPr="00343060">
            <w:rPr>
              <w:sz w:val="16"/>
              <w:szCs w:val="18"/>
              <w:highlight w:val="lightGray"/>
              <w:lang w:val="en-GB"/>
            </w:rPr>
            <w:t>Title:</w:t>
          </w:r>
          <w:r w:rsidRPr="00343060">
            <w:rPr>
              <w:sz w:val="16"/>
              <w:szCs w:val="18"/>
              <w:highlight w:val="lightGray"/>
              <w:lang w:val="en-GB"/>
            </w:rPr>
            <w:tab/>
            <w:t>………………………………………………</w:t>
          </w:r>
        </w:p>
        <w:p w14:paraId="136D8BD2" w14:textId="77777777" w:rsidR="00327A34" w:rsidRPr="00343060" w:rsidRDefault="00327A34" w:rsidP="00327A34">
          <w:pPr>
            <w:spacing w:line="360" w:lineRule="auto"/>
            <w:ind w:left="4320" w:right="227" w:firstLine="720"/>
            <w:jc w:val="both"/>
            <w:rPr>
              <w:sz w:val="16"/>
              <w:szCs w:val="18"/>
              <w:highlight w:val="lightGray"/>
              <w:lang w:val="en-GB"/>
            </w:rPr>
          </w:pPr>
        </w:p>
        <w:p w14:paraId="6C99A73E" w14:textId="2EF39F18" w:rsidR="00327A34" w:rsidRPr="00662A3E" w:rsidRDefault="00327A34" w:rsidP="00327A34">
          <w:pPr>
            <w:spacing w:line="360" w:lineRule="auto"/>
            <w:ind w:left="4320" w:right="227" w:firstLine="720"/>
            <w:jc w:val="both"/>
            <w:rPr>
              <w:sz w:val="16"/>
              <w:szCs w:val="18"/>
              <w:lang w:val="en-GB"/>
            </w:rPr>
          </w:pPr>
          <w:r w:rsidRPr="00343060">
            <w:rPr>
              <w:sz w:val="16"/>
              <w:szCs w:val="18"/>
              <w:highlight w:val="lightGray"/>
              <w:lang w:val="en-GB"/>
            </w:rPr>
            <w:t>Date:</w:t>
          </w:r>
          <w:r w:rsidRPr="00343060">
            <w:rPr>
              <w:sz w:val="16"/>
              <w:szCs w:val="18"/>
              <w:highlight w:val="lightGray"/>
              <w:lang w:val="en-GB"/>
            </w:rPr>
            <w:tab/>
            <w:t>………………………………………………</w:t>
          </w:r>
        </w:p>
      </w:sdtContent>
    </w:sdt>
    <w:p w14:paraId="5A013EB0" w14:textId="77777777" w:rsidR="0053236B" w:rsidRPr="00662A3E" w:rsidRDefault="0053236B" w:rsidP="0053236B">
      <w:pPr>
        <w:spacing w:line="360" w:lineRule="auto"/>
        <w:ind w:left="357" w:right="227"/>
        <w:jc w:val="both"/>
        <w:rPr>
          <w:sz w:val="16"/>
          <w:szCs w:val="18"/>
          <w:lang w:val="en-GB"/>
        </w:rPr>
      </w:pPr>
    </w:p>
    <w:sectPr w:rsidR="0053236B" w:rsidRPr="00662A3E" w:rsidSect="00662A3E">
      <w:headerReference w:type="default" r:id="rId15"/>
      <w:footerReference w:type="default" r:id="rId16"/>
      <w:footnotePr>
        <w:numRestart w:val="eachSect"/>
      </w:footnotePr>
      <w:pgSz w:w="11906" w:h="16838" w:code="9"/>
      <w:pgMar w:top="1440" w:right="1440" w:bottom="1440" w:left="1440" w:header="709" w:footer="709" w:gutter="0"/>
      <w:cols w:space="567" w:equalWidth="0">
        <w:col w:w="9814" w:space="567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F0AED5" w14:textId="77777777" w:rsidR="003D2BD4" w:rsidRDefault="003D2BD4">
      <w:r>
        <w:separator/>
      </w:r>
    </w:p>
  </w:endnote>
  <w:endnote w:type="continuationSeparator" w:id="0">
    <w:p w14:paraId="43D73B93" w14:textId="77777777" w:rsidR="003D2BD4" w:rsidRDefault="003D2BD4">
      <w:r>
        <w:continuationSeparator/>
      </w:r>
    </w:p>
  </w:endnote>
  <w:endnote w:type="continuationNotice" w:id="1">
    <w:p w14:paraId="548BC27F" w14:textId="77777777" w:rsidR="003D2BD4" w:rsidRDefault="003D2BD4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DF0A4" w14:textId="77777777" w:rsidR="00054DEB" w:rsidRDefault="00054DEB" w:rsidP="000C0161">
    <w:pPr>
      <w:pStyle w:val="HuisstijlDatum"/>
      <w:framePr w:wrap="around"/>
      <w:rPr>
        <w:noProof/>
      </w:rPr>
    </w:pPr>
    <w:r>
      <w:rPr>
        <w:noProof/>
      </w:rPr>
      <w:tab/>
    </w:r>
    <w:r w:rsidR="00ED3434">
      <w:rPr>
        <w:noProof/>
      </w:rPr>
      <w:t>Page</w:t>
    </w:r>
    <w:r>
      <w:rPr>
        <w:noProof/>
      </w:rPr>
      <w:t xml:space="preserve"> </w:t>
    </w:r>
    <w:r>
      <w:rPr>
        <w:noProof/>
      </w:rPr>
      <w:fldChar w:fldCharType="begin"/>
    </w:r>
    <w:r>
      <w:rPr>
        <w:noProof/>
      </w:rPr>
      <w:instrText xml:space="preserve"> PAGE </w:instrText>
    </w:r>
    <w:r>
      <w:rPr>
        <w:noProof/>
      </w:rPr>
      <w:fldChar w:fldCharType="separate"/>
    </w:r>
    <w:r w:rsidR="00675CFA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</w:t>
    </w:r>
    <w:bookmarkStart w:id="2" w:name="dtPageOf"/>
    <w:r w:rsidR="00ED3434">
      <w:rPr>
        <w:noProof/>
      </w:rPr>
      <w:t>of</w:t>
    </w:r>
    <w:bookmarkEnd w:id="2"/>
    <w:r>
      <w:rPr>
        <w:noProof/>
      </w:rP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675CFA">
      <w:rPr>
        <w:noProof/>
      </w:rPr>
      <w:t>2</w:t>
    </w:r>
    <w:r>
      <w:rPr>
        <w:noProof/>
      </w:rPr>
      <w:fldChar w:fldCharType="end"/>
    </w:r>
  </w:p>
  <w:p w14:paraId="48157628" w14:textId="77777777" w:rsidR="00054DEB" w:rsidRDefault="00054DEB" w:rsidP="000C0161">
    <w:pPr>
      <w:pStyle w:val="HuisstijlVrijVeld"/>
      <w:framePr w:wrap="around"/>
    </w:pPr>
    <w:bookmarkStart w:id="3" w:name="iFreeField"/>
    <w:r>
      <w:t xml:space="preserve"> </w:t>
    </w:r>
    <w:bookmarkEnd w:id="3"/>
  </w:p>
  <w:p w14:paraId="7A62A74E" w14:textId="77777777" w:rsidR="00054DEB" w:rsidRDefault="00054DEB">
    <w:pPr>
      <w:pStyle w:val="Voettekst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7DC90" w14:textId="77777777" w:rsidR="003D2BD4" w:rsidRDefault="003D2BD4">
      <w:r>
        <w:separator/>
      </w:r>
    </w:p>
  </w:footnote>
  <w:footnote w:type="continuationSeparator" w:id="0">
    <w:p w14:paraId="7517E37C" w14:textId="77777777" w:rsidR="003D2BD4" w:rsidRDefault="003D2BD4">
      <w:r>
        <w:continuationSeparator/>
      </w:r>
    </w:p>
  </w:footnote>
  <w:footnote w:type="continuationNotice" w:id="1">
    <w:p w14:paraId="1225E61B" w14:textId="77777777" w:rsidR="003D2BD4" w:rsidRDefault="003D2BD4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A7EBB" w14:textId="77777777" w:rsidR="0098618B" w:rsidRDefault="0098618B" w:rsidP="0098618B">
    <w:pPr>
      <w:pStyle w:val="Koptekst"/>
      <w:tabs>
        <w:tab w:val="clear" w:pos="4153"/>
        <w:tab w:val="clear" w:pos="8306"/>
        <w:tab w:val="left" w:pos="7875"/>
      </w:tabs>
      <w:ind w:left="360" w:hanging="360"/>
      <w:rPr>
        <w:noProof/>
        <w:lang w:val="en-US"/>
      </w:rPr>
    </w:pPr>
    <w:r>
      <w:rPr>
        <w:noProof/>
        <w:lang w:val="en-US"/>
      </w:rPr>
      <w:tab/>
    </w:r>
  </w:p>
  <w:p w14:paraId="1EAC8DDF" w14:textId="21AF0046" w:rsidR="0098618B" w:rsidRDefault="0098618B" w:rsidP="00742831">
    <w:pPr>
      <w:pStyle w:val="Koptekst"/>
      <w:jc w:val="center"/>
      <w:rPr>
        <w:b/>
        <w:i/>
        <w:noProof/>
        <w:sz w:val="14"/>
        <w:u w:val="single"/>
        <w:lang w:val="en-US"/>
      </w:rPr>
    </w:pPr>
    <w:r w:rsidRPr="00662A3E">
      <w:rPr>
        <w:b/>
        <w:i/>
        <w:noProof/>
        <w:sz w:val="14"/>
        <w:u w:val="single"/>
        <w:lang w:val="en-US"/>
      </w:rPr>
      <w:t xml:space="preserve">[GTS CONCEPT: </w:t>
    </w:r>
    <w:r w:rsidR="009B6232">
      <w:rPr>
        <w:b/>
        <w:i/>
        <w:noProof/>
        <w:sz w:val="14"/>
        <w:u w:val="single"/>
        <w:lang w:val="en-US"/>
      </w:rPr>
      <w:t xml:space="preserve">Bank </w:t>
    </w:r>
    <w:r w:rsidRPr="00662A3E">
      <w:rPr>
        <w:b/>
        <w:i/>
        <w:noProof/>
        <w:sz w:val="14"/>
        <w:u w:val="single"/>
        <w:lang w:val="en-US"/>
      </w:rPr>
      <w:t xml:space="preserve">Guarantee to be issued </w:t>
    </w:r>
    <w:r w:rsidR="000E6D69" w:rsidRPr="000E6D69">
      <w:rPr>
        <w:b/>
        <w:i/>
        <w:noProof/>
        <w:sz w:val="14"/>
        <w:u w:val="single"/>
        <w:lang w:val="en-US"/>
      </w:rPr>
      <w:t>by a bank with Moody’s long term credit rating of not less than Baa2 or Standard &amp; Poor’s rating of not less than BBB. The lowest rating of the issuing bank shall be applicable</w:t>
    </w:r>
    <w:r w:rsidR="000E6D69">
      <w:rPr>
        <w:b/>
        <w:i/>
        <w:noProof/>
        <w:sz w:val="14"/>
        <w:u w:val="single"/>
        <w:lang w:val="en-US"/>
      </w:rPr>
      <w:t>.</w:t>
    </w:r>
    <w:r w:rsidRPr="00662A3E">
      <w:rPr>
        <w:b/>
        <w:i/>
        <w:noProof/>
        <w:sz w:val="14"/>
        <w:u w:val="single"/>
        <w:lang w:val="en-US"/>
      </w:rPr>
      <w:t>]</w:t>
    </w:r>
  </w:p>
  <w:p w14:paraId="5CCB77DB" w14:textId="77777777" w:rsidR="00662A3E" w:rsidRPr="00662A3E" w:rsidRDefault="00662A3E" w:rsidP="00742831">
    <w:pPr>
      <w:pStyle w:val="Koptekst"/>
      <w:jc w:val="center"/>
      <w:rPr>
        <w:noProof/>
        <w:sz w:val="16"/>
        <w:lang w:val="en-US"/>
      </w:rPr>
    </w:pPr>
  </w:p>
  <w:p w14:paraId="04C1F038" w14:textId="77777777" w:rsidR="00054DEB" w:rsidRPr="0071010D" w:rsidRDefault="0098618B" w:rsidP="0098618B">
    <w:pPr>
      <w:pStyle w:val="Koptekst"/>
      <w:tabs>
        <w:tab w:val="clear" w:pos="4153"/>
        <w:tab w:val="clear" w:pos="8306"/>
        <w:tab w:val="left" w:pos="7875"/>
      </w:tabs>
      <w:ind w:left="360" w:hanging="360"/>
      <w:rPr>
        <w:noProof/>
        <w:lang w:val="en-US"/>
      </w:rPr>
    </w:pPr>
    <w:r>
      <w:rPr>
        <w:noProof/>
        <w:lang w:val="en-US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F82A4B"/>
    <w:multiLevelType w:val="multilevel"/>
    <w:tmpl w:val="7C16B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BB24DA"/>
    <w:multiLevelType w:val="hybridMultilevel"/>
    <w:tmpl w:val="E012BFBE"/>
    <w:lvl w:ilvl="0" w:tplc="781679C2">
      <w:start w:val="1"/>
      <w:numFmt w:val="bullet"/>
      <w:lvlText w:val=""/>
      <w:lvlJc w:val="left"/>
      <w:pPr>
        <w:tabs>
          <w:tab w:val="num" w:pos="1186"/>
        </w:tabs>
        <w:ind w:left="1186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tabs>
          <w:tab w:val="num" w:pos="1906"/>
        </w:tabs>
        <w:ind w:left="1906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626"/>
        </w:tabs>
        <w:ind w:left="262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346"/>
        </w:tabs>
        <w:ind w:left="334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4066"/>
        </w:tabs>
        <w:ind w:left="4066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786"/>
        </w:tabs>
        <w:ind w:left="478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506"/>
        </w:tabs>
        <w:ind w:left="550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226"/>
        </w:tabs>
        <w:ind w:left="6226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946"/>
        </w:tabs>
        <w:ind w:left="6946" w:hanging="360"/>
      </w:pPr>
      <w:rPr>
        <w:rFonts w:ascii="Wingdings" w:hAnsi="Wingdings" w:hint="default"/>
      </w:rPr>
    </w:lvl>
  </w:abstractNum>
  <w:abstractNum w:abstractNumId="2" w15:restartNumberingAfterBreak="0">
    <w:nsid w:val="7AD50992"/>
    <w:multiLevelType w:val="multilevel"/>
    <w:tmpl w:val="FDBA5C7A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823668624">
    <w:abstractNumId w:val="1"/>
  </w:num>
  <w:num w:numId="2" w16cid:durableId="166873083">
    <w:abstractNumId w:val="2"/>
  </w:num>
  <w:num w:numId="3" w16cid:durableId="197259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/alTdw9BAD908FsDeXyfI1HDmXyKoPswczdC6DjN4WNzPp0mVY9c102f6PVsfdhIxZ/DYlFAJSVZ/ye37WJ87A==" w:salt="4fygJa4UXI+wlZ6aMoZgZg=="/>
  <w:defaultTabStop w:val="720"/>
  <w:hyphenationZone w:val="425"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ivision" w:val="&lt;Geen&gt;"/>
    <w:docVar w:name="DocumentBasedOn" w:val="FormulierStaand.dot"/>
    <w:docVar w:name="DocumentCreation" w:val="20120912-110015"/>
    <w:docVar w:name="DocumentLanguage" w:val="1043"/>
    <w:docVar w:name="DocumentVersion" w:val="3"/>
    <w:docVar w:name="Location" w:val="Groningen"/>
    <w:docVar w:name="Organisation" w:val="GTS"/>
    <w:docVar w:name="SpecialOptions" w:val="GasunieNederland"/>
    <w:docVar w:name="SystemVersion" w:val="5.14"/>
    <w:docVar w:name="TemplateAlias" w:val="mFormPortrait"/>
    <w:docVar w:name="TemplateID" w:val="{1236AFAC-E377-468D-9F12-589CE55B44D5}"/>
  </w:docVars>
  <w:rsids>
    <w:rsidRoot w:val="00B36E0E"/>
    <w:rsid w:val="00000099"/>
    <w:rsid w:val="00001900"/>
    <w:rsid w:val="0000581D"/>
    <w:rsid w:val="000261FA"/>
    <w:rsid w:val="00030412"/>
    <w:rsid w:val="000305CE"/>
    <w:rsid w:val="00033F33"/>
    <w:rsid w:val="00034669"/>
    <w:rsid w:val="00053C16"/>
    <w:rsid w:val="00054D1A"/>
    <w:rsid w:val="00054DEB"/>
    <w:rsid w:val="00055F94"/>
    <w:rsid w:val="0007210B"/>
    <w:rsid w:val="000747E6"/>
    <w:rsid w:val="00077E7A"/>
    <w:rsid w:val="00082842"/>
    <w:rsid w:val="0008384B"/>
    <w:rsid w:val="00087A00"/>
    <w:rsid w:val="0009181D"/>
    <w:rsid w:val="00093662"/>
    <w:rsid w:val="00095F67"/>
    <w:rsid w:val="000A6B52"/>
    <w:rsid w:val="000B3537"/>
    <w:rsid w:val="000B4714"/>
    <w:rsid w:val="000C0161"/>
    <w:rsid w:val="000C2EAA"/>
    <w:rsid w:val="000D3541"/>
    <w:rsid w:val="000D3BB0"/>
    <w:rsid w:val="000D4242"/>
    <w:rsid w:val="000D731F"/>
    <w:rsid w:val="000E65EC"/>
    <w:rsid w:val="000E6D69"/>
    <w:rsid w:val="000E6D7F"/>
    <w:rsid w:val="000F29B2"/>
    <w:rsid w:val="000F2EA9"/>
    <w:rsid w:val="000F3444"/>
    <w:rsid w:val="000F43FF"/>
    <w:rsid w:val="000F589F"/>
    <w:rsid w:val="000F74AF"/>
    <w:rsid w:val="0010464D"/>
    <w:rsid w:val="00111542"/>
    <w:rsid w:val="00114793"/>
    <w:rsid w:val="00115490"/>
    <w:rsid w:val="00123B4E"/>
    <w:rsid w:val="00125F5C"/>
    <w:rsid w:val="00130A30"/>
    <w:rsid w:val="00130B7C"/>
    <w:rsid w:val="00133513"/>
    <w:rsid w:val="0013481F"/>
    <w:rsid w:val="0013521B"/>
    <w:rsid w:val="001538D7"/>
    <w:rsid w:val="00157DD0"/>
    <w:rsid w:val="00163DC9"/>
    <w:rsid w:val="00164496"/>
    <w:rsid w:val="00165E03"/>
    <w:rsid w:val="00185BD0"/>
    <w:rsid w:val="001861AA"/>
    <w:rsid w:val="001942CA"/>
    <w:rsid w:val="00196332"/>
    <w:rsid w:val="00196476"/>
    <w:rsid w:val="001A4330"/>
    <w:rsid w:val="001A6302"/>
    <w:rsid w:val="001A6A06"/>
    <w:rsid w:val="001B59C7"/>
    <w:rsid w:val="001C3C50"/>
    <w:rsid w:val="001C5BC1"/>
    <w:rsid w:val="001D2688"/>
    <w:rsid w:val="001E14AD"/>
    <w:rsid w:val="001F384B"/>
    <w:rsid w:val="001F5DFF"/>
    <w:rsid w:val="00215BD0"/>
    <w:rsid w:val="00223B59"/>
    <w:rsid w:val="00223EDC"/>
    <w:rsid w:val="002301F1"/>
    <w:rsid w:val="00232AB1"/>
    <w:rsid w:val="00233A65"/>
    <w:rsid w:val="002528FC"/>
    <w:rsid w:val="00256835"/>
    <w:rsid w:val="002604C1"/>
    <w:rsid w:val="0028469A"/>
    <w:rsid w:val="002947B7"/>
    <w:rsid w:val="002A3456"/>
    <w:rsid w:val="002A3E68"/>
    <w:rsid w:val="002A5219"/>
    <w:rsid w:val="002A76F0"/>
    <w:rsid w:val="002B28BE"/>
    <w:rsid w:val="002B75A8"/>
    <w:rsid w:val="002C2858"/>
    <w:rsid w:val="002E6B94"/>
    <w:rsid w:val="002F356D"/>
    <w:rsid w:val="002F3F27"/>
    <w:rsid w:val="002F73BB"/>
    <w:rsid w:val="00310508"/>
    <w:rsid w:val="003108F2"/>
    <w:rsid w:val="0031323A"/>
    <w:rsid w:val="00314C68"/>
    <w:rsid w:val="003159C6"/>
    <w:rsid w:val="0032184C"/>
    <w:rsid w:val="00327A34"/>
    <w:rsid w:val="0033748A"/>
    <w:rsid w:val="00343060"/>
    <w:rsid w:val="0034328D"/>
    <w:rsid w:val="00347C94"/>
    <w:rsid w:val="003558CF"/>
    <w:rsid w:val="00357313"/>
    <w:rsid w:val="00360BEC"/>
    <w:rsid w:val="00370841"/>
    <w:rsid w:val="00381BF8"/>
    <w:rsid w:val="00390170"/>
    <w:rsid w:val="00392173"/>
    <w:rsid w:val="00394BFE"/>
    <w:rsid w:val="003A51FF"/>
    <w:rsid w:val="003B30FB"/>
    <w:rsid w:val="003B4ECF"/>
    <w:rsid w:val="003C57FD"/>
    <w:rsid w:val="003C6951"/>
    <w:rsid w:val="003C6A70"/>
    <w:rsid w:val="003D2300"/>
    <w:rsid w:val="003D2BD4"/>
    <w:rsid w:val="003D40A3"/>
    <w:rsid w:val="003E3484"/>
    <w:rsid w:val="003F26F1"/>
    <w:rsid w:val="003F7959"/>
    <w:rsid w:val="00403E0B"/>
    <w:rsid w:val="00406A43"/>
    <w:rsid w:val="00410A27"/>
    <w:rsid w:val="004124E4"/>
    <w:rsid w:val="0041300A"/>
    <w:rsid w:val="004161C6"/>
    <w:rsid w:val="0042226C"/>
    <w:rsid w:val="00422A99"/>
    <w:rsid w:val="004335E6"/>
    <w:rsid w:val="00433C1A"/>
    <w:rsid w:val="004363BA"/>
    <w:rsid w:val="00445629"/>
    <w:rsid w:val="00454874"/>
    <w:rsid w:val="004661CD"/>
    <w:rsid w:val="004869E1"/>
    <w:rsid w:val="004923F0"/>
    <w:rsid w:val="004A7F54"/>
    <w:rsid w:val="004D0568"/>
    <w:rsid w:val="004D1DF5"/>
    <w:rsid w:val="004D1FAC"/>
    <w:rsid w:val="004E3D9D"/>
    <w:rsid w:val="004E5507"/>
    <w:rsid w:val="004F43B9"/>
    <w:rsid w:val="004F5A2A"/>
    <w:rsid w:val="00504AF7"/>
    <w:rsid w:val="00510E4B"/>
    <w:rsid w:val="005202FB"/>
    <w:rsid w:val="005215B3"/>
    <w:rsid w:val="00524B70"/>
    <w:rsid w:val="005265C6"/>
    <w:rsid w:val="0053154D"/>
    <w:rsid w:val="0053236B"/>
    <w:rsid w:val="005457D7"/>
    <w:rsid w:val="0055654B"/>
    <w:rsid w:val="00560CC1"/>
    <w:rsid w:val="00563735"/>
    <w:rsid w:val="00566C17"/>
    <w:rsid w:val="0056763C"/>
    <w:rsid w:val="0057010D"/>
    <w:rsid w:val="00591BE9"/>
    <w:rsid w:val="00594934"/>
    <w:rsid w:val="0059715D"/>
    <w:rsid w:val="005A0AFF"/>
    <w:rsid w:val="005A71C7"/>
    <w:rsid w:val="005B574A"/>
    <w:rsid w:val="005C0370"/>
    <w:rsid w:val="005C080C"/>
    <w:rsid w:val="005C2AF0"/>
    <w:rsid w:val="005F72FB"/>
    <w:rsid w:val="0061023C"/>
    <w:rsid w:val="006166E8"/>
    <w:rsid w:val="0062286B"/>
    <w:rsid w:val="00625AE0"/>
    <w:rsid w:val="006348DA"/>
    <w:rsid w:val="0063757F"/>
    <w:rsid w:val="00643DD4"/>
    <w:rsid w:val="006563F4"/>
    <w:rsid w:val="00662A3E"/>
    <w:rsid w:val="006634AA"/>
    <w:rsid w:val="00666914"/>
    <w:rsid w:val="006746AC"/>
    <w:rsid w:val="00675CFA"/>
    <w:rsid w:val="00684170"/>
    <w:rsid w:val="006876A1"/>
    <w:rsid w:val="006913C2"/>
    <w:rsid w:val="006930C0"/>
    <w:rsid w:val="00694528"/>
    <w:rsid w:val="00696718"/>
    <w:rsid w:val="006A5838"/>
    <w:rsid w:val="006B2027"/>
    <w:rsid w:val="006B2B66"/>
    <w:rsid w:val="006B64D6"/>
    <w:rsid w:val="006C159F"/>
    <w:rsid w:val="006C2D98"/>
    <w:rsid w:val="006C4DE8"/>
    <w:rsid w:val="006C593A"/>
    <w:rsid w:val="006D0AC2"/>
    <w:rsid w:val="006D1465"/>
    <w:rsid w:val="006E22BE"/>
    <w:rsid w:val="006F068D"/>
    <w:rsid w:val="006F36AF"/>
    <w:rsid w:val="006F522C"/>
    <w:rsid w:val="00700D13"/>
    <w:rsid w:val="007037B1"/>
    <w:rsid w:val="00704A8D"/>
    <w:rsid w:val="0071010D"/>
    <w:rsid w:val="00712CFE"/>
    <w:rsid w:val="00713049"/>
    <w:rsid w:val="00723402"/>
    <w:rsid w:val="00734191"/>
    <w:rsid w:val="00742831"/>
    <w:rsid w:val="00745710"/>
    <w:rsid w:val="00751EC1"/>
    <w:rsid w:val="00754FF0"/>
    <w:rsid w:val="00770491"/>
    <w:rsid w:val="00775481"/>
    <w:rsid w:val="00777CA1"/>
    <w:rsid w:val="00780A1F"/>
    <w:rsid w:val="00792D97"/>
    <w:rsid w:val="007A364F"/>
    <w:rsid w:val="007B409A"/>
    <w:rsid w:val="007C1258"/>
    <w:rsid w:val="007C3993"/>
    <w:rsid w:val="007C6387"/>
    <w:rsid w:val="007F65F8"/>
    <w:rsid w:val="007F6BDE"/>
    <w:rsid w:val="00801C0B"/>
    <w:rsid w:val="0080773B"/>
    <w:rsid w:val="00815E8F"/>
    <w:rsid w:val="00821B60"/>
    <w:rsid w:val="008252A9"/>
    <w:rsid w:val="00827751"/>
    <w:rsid w:val="008340E8"/>
    <w:rsid w:val="0085078C"/>
    <w:rsid w:val="00852FEC"/>
    <w:rsid w:val="0085342C"/>
    <w:rsid w:val="0086444C"/>
    <w:rsid w:val="00865749"/>
    <w:rsid w:val="00865B6C"/>
    <w:rsid w:val="00866367"/>
    <w:rsid w:val="00881D1C"/>
    <w:rsid w:val="008D6501"/>
    <w:rsid w:val="008D72F6"/>
    <w:rsid w:val="008E0642"/>
    <w:rsid w:val="008F0324"/>
    <w:rsid w:val="008F78A9"/>
    <w:rsid w:val="009170D7"/>
    <w:rsid w:val="00917872"/>
    <w:rsid w:val="009202DC"/>
    <w:rsid w:val="00925281"/>
    <w:rsid w:val="00925EF2"/>
    <w:rsid w:val="009420AE"/>
    <w:rsid w:val="00943FAC"/>
    <w:rsid w:val="00950401"/>
    <w:rsid w:val="00952491"/>
    <w:rsid w:val="00955456"/>
    <w:rsid w:val="00956119"/>
    <w:rsid w:val="00957303"/>
    <w:rsid w:val="00962F8D"/>
    <w:rsid w:val="00976FEC"/>
    <w:rsid w:val="0098618B"/>
    <w:rsid w:val="00986EB1"/>
    <w:rsid w:val="0099230D"/>
    <w:rsid w:val="009941FD"/>
    <w:rsid w:val="009A2E78"/>
    <w:rsid w:val="009B2E68"/>
    <w:rsid w:val="009B3900"/>
    <w:rsid w:val="009B6232"/>
    <w:rsid w:val="009C079C"/>
    <w:rsid w:val="009C0BD8"/>
    <w:rsid w:val="009C5C8F"/>
    <w:rsid w:val="009E00EB"/>
    <w:rsid w:val="009F63CB"/>
    <w:rsid w:val="00A03A93"/>
    <w:rsid w:val="00A0486E"/>
    <w:rsid w:val="00A13489"/>
    <w:rsid w:val="00A2134D"/>
    <w:rsid w:val="00A256E6"/>
    <w:rsid w:val="00A4201E"/>
    <w:rsid w:val="00A45D42"/>
    <w:rsid w:val="00A47C7C"/>
    <w:rsid w:val="00A5236E"/>
    <w:rsid w:val="00A5691B"/>
    <w:rsid w:val="00A639D1"/>
    <w:rsid w:val="00A64562"/>
    <w:rsid w:val="00A7217C"/>
    <w:rsid w:val="00A835D9"/>
    <w:rsid w:val="00A91553"/>
    <w:rsid w:val="00A92D2E"/>
    <w:rsid w:val="00A95B68"/>
    <w:rsid w:val="00AA6784"/>
    <w:rsid w:val="00AA7FF3"/>
    <w:rsid w:val="00AB1429"/>
    <w:rsid w:val="00AB569B"/>
    <w:rsid w:val="00AC2EF3"/>
    <w:rsid w:val="00AD1C51"/>
    <w:rsid w:val="00AD53EF"/>
    <w:rsid w:val="00AE0379"/>
    <w:rsid w:val="00B01DEB"/>
    <w:rsid w:val="00B02DD9"/>
    <w:rsid w:val="00B05F19"/>
    <w:rsid w:val="00B067C4"/>
    <w:rsid w:val="00B07D25"/>
    <w:rsid w:val="00B105EB"/>
    <w:rsid w:val="00B14917"/>
    <w:rsid w:val="00B36E0E"/>
    <w:rsid w:val="00B47388"/>
    <w:rsid w:val="00B47C94"/>
    <w:rsid w:val="00B557D6"/>
    <w:rsid w:val="00B60957"/>
    <w:rsid w:val="00B70238"/>
    <w:rsid w:val="00B7202A"/>
    <w:rsid w:val="00B77353"/>
    <w:rsid w:val="00B837D4"/>
    <w:rsid w:val="00B93AAB"/>
    <w:rsid w:val="00B967BE"/>
    <w:rsid w:val="00BA1E4C"/>
    <w:rsid w:val="00BB2F0B"/>
    <w:rsid w:val="00BC688C"/>
    <w:rsid w:val="00BD3BCB"/>
    <w:rsid w:val="00BD4A75"/>
    <w:rsid w:val="00BD7F20"/>
    <w:rsid w:val="00BE6560"/>
    <w:rsid w:val="00BE7229"/>
    <w:rsid w:val="00BF0AC7"/>
    <w:rsid w:val="00C043B9"/>
    <w:rsid w:val="00C1244F"/>
    <w:rsid w:val="00C1276A"/>
    <w:rsid w:val="00C2088B"/>
    <w:rsid w:val="00C22A42"/>
    <w:rsid w:val="00C25F5D"/>
    <w:rsid w:val="00C26F67"/>
    <w:rsid w:val="00C54D45"/>
    <w:rsid w:val="00C55B00"/>
    <w:rsid w:val="00C65FB2"/>
    <w:rsid w:val="00C8746B"/>
    <w:rsid w:val="00C93D4C"/>
    <w:rsid w:val="00C94364"/>
    <w:rsid w:val="00C9637F"/>
    <w:rsid w:val="00CA2438"/>
    <w:rsid w:val="00CA450C"/>
    <w:rsid w:val="00CB29CD"/>
    <w:rsid w:val="00CB4E59"/>
    <w:rsid w:val="00CB572B"/>
    <w:rsid w:val="00CB61EF"/>
    <w:rsid w:val="00CB6DAB"/>
    <w:rsid w:val="00CC0B26"/>
    <w:rsid w:val="00CC21C7"/>
    <w:rsid w:val="00CC4A75"/>
    <w:rsid w:val="00CD024B"/>
    <w:rsid w:val="00CD0F46"/>
    <w:rsid w:val="00CE0A70"/>
    <w:rsid w:val="00CE57DF"/>
    <w:rsid w:val="00D02DFF"/>
    <w:rsid w:val="00D03026"/>
    <w:rsid w:val="00D031A5"/>
    <w:rsid w:val="00D04CA0"/>
    <w:rsid w:val="00D10F1F"/>
    <w:rsid w:val="00D12422"/>
    <w:rsid w:val="00D27E70"/>
    <w:rsid w:val="00D33D9D"/>
    <w:rsid w:val="00D35CA7"/>
    <w:rsid w:val="00D40758"/>
    <w:rsid w:val="00D43D8B"/>
    <w:rsid w:val="00D44BFA"/>
    <w:rsid w:val="00D537C1"/>
    <w:rsid w:val="00D55EED"/>
    <w:rsid w:val="00D562DE"/>
    <w:rsid w:val="00D66942"/>
    <w:rsid w:val="00D76A9A"/>
    <w:rsid w:val="00D8581A"/>
    <w:rsid w:val="00D924AC"/>
    <w:rsid w:val="00D93648"/>
    <w:rsid w:val="00D95AFA"/>
    <w:rsid w:val="00DA471C"/>
    <w:rsid w:val="00DA7A4A"/>
    <w:rsid w:val="00DB3DDC"/>
    <w:rsid w:val="00DB48F1"/>
    <w:rsid w:val="00DC1E72"/>
    <w:rsid w:val="00DC5875"/>
    <w:rsid w:val="00DE6238"/>
    <w:rsid w:val="00DF0745"/>
    <w:rsid w:val="00DF2B78"/>
    <w:rsid w:val="00E054C5"/>
    <w:rsid w:val="00E263CB"/>
    <w:rsid w:val="00E3252C"/>
    <w:rsid w:val="00E36188"/>
    <w:rsid w:val="00E45791"/>
    <w:rsid w:val="00E532FD"/>
    <w:rsid w:val="00E627B7"/>
    <w:rsid w:val="00E63CA3"/>
    <w:rsid w:val="00E649E6"/>
    <w:rsid w:val="00E776BF"/>
    <w:rsid w:val="00E87B8D"/>
    <w:rsid w:val="00E91F4F"/>
    <w:rsid w:val="00E96654"/>
    <w:rsid w:val="00E96BC3"/>
    <w:rsid w:val="00EC08FA"/>
    <w:rsid w:val="00EC0DB6"/>
    <w:rsid w:val="00EC592D"/>
    <w:rsid w:val="00ED3434"/>
    <w:rsid w:val="00ED5ED2"/>
    <w:rsid w:val="00ED6A6B"/>
    <w:rsid w:val="00F03E83"/>
    <w:rsid w:val="00F1182F"/>
    <w:rsid w:val="00F15C5E"/>
    <w:rsid w:val="00F22503"/>
    <w:rsid w:val="00F44063"/>
    <w:rsid w:val="00F4522E"/>
    <w:rsid w:val="00F53C36"/>
    <w:rsid w:val="00F70321"/>
    <w:rsid w:val="00F70525"/>
    <w:rsid w:val="00F72E87"/>
    <w:rsid w:val="00F75786"/>
    <w:rsid w:val="00F76518"/>
    <w:rsid w:val="00F86A76"/>
    <w:rsid w:val="00F9680F"/>
    <w:rsid w:val="00FA1AAA"/>
    <w:rsid w:val="00FA3EAC"/>
    <w:rsid w:val="00FA6BDD"/>
    <w:rsid w:val="00FB0583"/>
    <w:rsid w:val="00FB1A97"/>
    <w:rsid w:val="00FC00F6"/>
    <w:rsid w:val="00FD5A1D"/>
    <w:rsid w:val="00FE0EF4"/>
    <w:rsid w:val="00FF1B68"/>
    <w:rsid w:val="1CB38986"/>
    <w:rsid w:val="21DCCFFB"/>
    <w:rsid w:val="2378A05C"/>
    <w:rsid w:val="27450A64"/>
    <w:rsid w:val="2B3A86F2"/>
    <w:rsid w:val="2C5E48D7"/>
    <w:rsid w:val="32B38B9D"/>
    <w:rsid w:val="376E6BDB"/>
    <w:rsid w:val="4480EAD6"/>
    <w:rsid w:val="4B691EFE"/>
    <w:rsid w:val="51208C51"/>
    <w:rsid w:val="52A9558D"/>
    <w:rsid w:val="5605A1A4"/>
    <w:rsid w:val="7443E5C8"/>
    <w:rsid w:val="7CBE2A36"/>
    <w:rsid w:val="7E22B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5FA8BBFA"/>
  <w15:chartTrackingRefBased/>
  <w15:docId w15:val="{DAEBE60D-9569-4A12-BB49-2643B5AAB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spacing w:line="270" w:lineRule="atLeast"/>
    </w:pPr>
    <w:rPr>
      <w:rFonts w:ascii="Verdana" w:hAnsi="Verdana"/>
      <w:sz w:val="18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pPr>
      <w:tabs>
        <w:tab w:val="center" w:pos="4153"/>
        <w:tab w:val="right" w:pos="8306"/>
      </w:tabs>
    </w:pPr>
  </w:style>
  <w:style w:type="paragraph" w:customStyle="1" w:styleId="HuisstijlModelHead">
    <w:name w:val="Huisstijl_ModelHead"/>
    <w:basedOn w:val="Standaard"/>
    <w:rsid w:val="00B14917"/>
    <w:pPr>
      <w:spacing w:line="240" w:lineRule="auto"/>
    </w:pPr>
    <w:rPr>
      <w:caps/>
      <w:sz w:val="36"/>
      <w:szCs w:val="20"/>
      <w:lang w:eastAsia="nl-NL"/>
    </w:rPr>
  </w:style>
  <w:style w:type="paragraph" w:customStyle="1" w:styleId="HuisstijlNaam">
    <w:name w:val="Huisstijl_Naam"/>
    <w:basedOn w:val="Standaard"/>
    <w:next w:val="Standaard"/>
    <w:rPr>
      <w:sz w:val="36"/>
    </w:rPr>
  </w:style>
  <w:style w:type="paragraph" w:customStyle="1" w:styleId="HuisstijlFunctie">
    <w:name w:val="Huisstijl_Functie"/>
    <w:basedOn w:val="Standaard"/>
    <w:next w:val="Standaard"/>
    <w:rPr>
      <w:sz w:val="16"/>
    </w:rPr>
  </w:style>
  <w:style w:type="paragraph" w:customStyle="1" w:styleId="HuisstijlBedrijfsprofiel">
    <w:name w:val="Huisstijl_Bedrijfsprofiel"/>
    <w:basedOn w:val="Standaard"/>
    <w:pPr>
      <w:spacing w:line="230" w:lineRule="atLeast"/>
    </w:pPr>
    <w:rPr>
      <w:sz w:val="16"/>
    </w:rPr>
  </w:style>
  <w:style w:type="paragraph" w:customStyle="1" w:styleId="HuisstijlBedrijfsprofielKop">
    <w:name w:val="Huisstijl_BedrijfsprofielKop"/>
    <w:basedOn w:val="Standaard"/>
    <w:next w:val="Standaard"/>
    <w:rPr>
      <w:sz w:val="22"/>
    </w:rPr>
  </w:style>
  <w:style w:type="paragraph" w:customStyle="1" w:styleId="HuisstijlDatum">
    <w:name w:val="Huisstijl_Datum"/>
    <w:basedOn w:val="Standaard"/>
    <w:next w:val="Standaard"/>
    <w:rsid w:val="007C6387"/>
    <w:pPr>
      <w:framePr w:w="3249" w:hSpace="181" w:vSpace="181" w:wrap="around" w:vAnchor="page" w:hAnchor="page" w:x="8024" w:y="16041"/>
      <w:tabs>
        <w:tab w:val="right" w:pos="3238"/>
      </w:tabs>
    </w:pPr>
    <w:rPr>
      <w:sz w:val="14"/>
    </w:rPr>
  </w:style>
  <w:style w:type="paragraph" w:styleId="Ballontekst">
    <w:name w:val="Balloon Text"/>
    <w:basedOn w:val="Standaard"/>
    <w:semiHidden/>
    <w:rsid w:val="00B47C94"/>
    <w:rPr>
      <w:rFonts w:ascii="Tahoma" w:hAnsi="Tahoma" w:cs="Tahoma"/>
      <w:sz w:val="16"/>
      <w:szCs w:val="16"/>
    </w:rPr>
  </w:style>
  <w:style w:type="paragraph" w:customStyle="1" w:styleId="HuisstijlVrijVeld">
    <w:name w:val="Huisstijl_VrijVeld"/>
    <w:basedOn w:val="HuisstijlDatum"/>
    <w:rsid w:val="000C0161"/>
    <w:pPr>
      <w:framePr w:w="5949" w:wrap="around" w:x="653"/>
    </w:pPr>
    <w:rPr>
      <w:noProof/>
    </w:rPr>
  </w:style>
  <w:style w:type="character" w:styleId="Zwaar">
    <w:name w:val="Strong"/>
    <w:qFormat/>
    <w:rsid w:val="00B36E0E"/>
    <w:rPr>
      <w:b/>
      <w:bCs/>
    </w:rPr>
  </w:style>
  <w:style w:type="paragraph" w:customStyle="1" w:styleId="Bodytekst">
    <w:name w:val="Body tekst"/>
    <w:basedOn w:val="Standaard"/>
    <w:link w:val="BodytekstChar"/>
    <w:rsid w:val="00B36E0E"/>
    <w:pPr>
      <w:widowControl w:val="0"/>
      <w:tabs>
        <w:tab w:val="left" w:pos="709"/>
      </w:tabs>
      <w:spacing w:line="300" w:lineRule="exact"/>
      <w:ind w:left="708"/>
    </w:pPr>
    <w:rPr>
      <w:rFonts w:ascii="Times New Roman" w:hAnsi="Times New Roman"/>
      <w:sz w:val="22"/>
      <w:szCs w:val="20"/>
      <w:lang w:val="en-GB" w:eastAsia="nl-NL"/>
    </w:rPr>
  </w:style>
  <w:style w:type="character" w:customStyle="1" w:styleId="BodytekstChar">
    <w:name w:val="Body tekst Char"/>
    <w:link w:val="Bodytekst"/>
    <w:rsid w:val="00B36E0E"/>
    <w:rPr>
      <w:sz w:val="22"/>
      <w:lang w:val="en-GB" w:eastAsia="nl-NL" w:bidi="ar-SA"/>
    </w:rPr>
  </w:style>
  <w:style w:type="paragraph" w:styleId="Plattetekstinspringen">
    <w:name w:val="Body Text Indent"/>
    <w:basedOn w:val="Standaard"/>
    <w:rsid w:val="00B36E0E"/>
    <w:pPr>
      <w:overflowPunct w:val="0"/>
      <w:autoSpaceDE w:val="0"/>
      <w:autoSpaceDN w:val="0"/>
      <w:adjustRightInd w:val="0"/>
      <w:spacing w:after="120" w:line="288" w:lineRule="auto"/>
      <w:ind w:left="283"/>
      <w:textAlignment w:val="baseline"/>
    </w:pPr>
    <w:rPr>
      <w:szCs w:val="20"/>
      <w:lang w:eastAsia="nl-NL"/>
    </w:rPr>
  </w:style>
  <w:style w:type="paragraph" w:styleId="Plattetekst3">
    <w:name w:val="Body Text 3"/>
    <w:basedOn w:val="Standaard"/>
    <w:rsid w:val="00B36E0E"/>
    <w:pPr>
      <w:overflowPunct w:val="0"/>
      <w:autoSpaceDE w:val="0"/>
      <w:autoSpaceDN w:val="0"/>
      <w:adjustRightInd w:val="0"/>
      <w:spacing w:after="120" w:line="288" w:lineRule="auto"/>
      <w:textAlignment w:val="baseline"/>
    </w:pPr>
    <w:rPr>
      <w:sz w:val="16"/>
      <w:szCs w:val="16"/>
      <w:lang w:eastAsia="nl-NL"/>
    </w:rPr>
  </w:style>
  <w:style w:type="character" w:styleId="Verwijzingopmerking">
    <w:name w:val="annotation reference"/>
    <w:semiHidden/>
    <w:rsid w:val="00C2088B"/>
    <w:rPr>
      <w:sz w:val="16"/>
      <w:szCs w:val="16"/>
    </w:rPr>
  </w:style>
  <w:style w:type="paragraph" w:styleId="Tekstopmerking">
    <w:name w:val="annotation text"/>
    <w:basedOn w:val="Standaard"/>
    <w:semiHidden/>
    <w:rsid w:val="00C2088B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semiHidden/>
    <w:rsid w:val="00C2088B"/>
    <w:rPr>
      <w:b/>
      <w:bCs/>
    </w:rPr>
  </w:style>
  <w:style w:type="paragraph" w:styleId="Titel">
    <w:name w:val="Title"/>
    <w:basedOn w:val="Standaard"/>
    <w:link w:val="TitelChar"/>
    <w:qFormat/>
    <w:rsid w:val="00D55EED"/>
    <w:pPr>
      <w:overflowPunct w:val="0"/>
      <w:autoSpaceDE w:val="0"/>
      <w:autoSpaceDN w:val="0"/>
      <w:adjustRightInd w:val="0"/>
      <w:spacing w:line="288" w:lineRule="auto"/>
      <w:jc w:val="center"/>
      <w:textAlignment w:val="baseline"/>
    </w:pPr>
    <w:rPr>
      <w:b/>
      <w:bCs/>
      <w:szCs w:val="20"/>
      <w:lang w:val="en-GB" w:eastAsia="nl-NL"/>
    </w:rPr>
  </w:style>
  <w:style w:type="character" w:customStyle="1" w:styleId="TitelChar">
    <w:name w:val="Titel Char"/>
    <w:link w:val="Titel"/>
    <w:rsid w:val="00D55EED"/>
    <w:rPr>
      <w:rFonts w:ascii="Verdana" w:hAnsi="Verdana"/>
      <w:b/>
      <w:bCs/>
      <w:sz w:val="18"/>
      <w:lang w:val="en-GB"/>
    </w:rPr>
  </w:style>
  <w:style w:type="paragraph" w:styleId="Revisie">
    <w:name w:val="Revision"/>
    <w:hidden/>
    <w:uiPriority w:val="99"/>
    <w:semiHidden/>
    <w:rsid w:val="00751EC1"/>
    <w:rPr>
      <w:rFonts w:ascii="Verdana" w:hAnsi="Verdana"/>
      <w:sz w:val="18"/>
      <w:szCs w:val="24"/>
      <w:lang w:eastAsia="en-US"/>
    </w:rPr>
  </w:style>
  <w:style w:type="character" w:styleId="Hyperlink">
    <w:name w:val="Hyperlink"/>
    <w:rsid w:val="00DC5875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B067C4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347C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2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57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4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032584">
              <w:marLeft w:val="0"/>
              <w:marRight w:val="0"/>
              <w:marTop w:val="82"/>
              <w:marBottom w:val="0"/>
              <w:divBdr>
                <w:top w:val="single" w:sz="6" w:space="4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55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Huisstijl\Word\System\Templates\FormulierStaand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98E2C1-460C-42BC-88E3-F39E9E81C4DE}"/>
      </w:docPartPr>
      <w:docPartBody>
        <w:p w:rsidR="00455DED" w:rsidRDefault="00533DED">
          <w:r w:rsidRPr="009115C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09ADF2A1E7D45DBB9CEDC0BC080CF1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D532ED-A09A-4C5D-A5D0-2DFAC0FE2F44}"/>
      </w:docPartPr>
      <w:docPartBody>
        <w:p w:rsidR="00000000" w:rsidRDefault="00000000">
          <w:pPr>
            <w:pStyle w:val="F09ADF2A1E7D45DBB9CEDC0BC080CF10"/>
          </w:pPr>
          <w:r w:rsidRPr="009115C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68720C8268E848739B6E45CF37D8E04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39BAB91-4A12-4CC4-9771-BC891B8081A8}"/>
      </w:docPartPr>
      <w:docPartBody>
        <w:p w:rsidR="00000000" w:rsidRDefault="00000000">
          <w:pPr>
            <w:pStyle w:val="68720C8268E848739B6E45CF37D8E04E"/>
          </w:pPr>
          <w:r w:rsidRPr="009115C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0F7F96B727EB4348BFFC46BFFE70CD7C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8A4797E-7E4A-44C6-8FAE-9CA70DFFA5CC}"/>
      </w:docPartPr>
      <w:docPartBody>
        <w:p w:rsidR="00000000" w:rsidRDefault="00533DED">
          <w:pPr>
            <w:pStyle w:val="0F7F96B727EB4348BFFC46BFFE70CD7C"/>
          </w:pPr>
          <w:r w:rsidRPr="009115C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F18C90772BA04ED38AAB91ED0E05B9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4C3D2BD-3AEA-426D-9422-C26EC347B50E}"/>
      </w:docPartPr>
      <w:docPartBody>
        <w:p w:rsidR="00000000" w:rsidRDefault="00533DED">
          <w:pPr>
            <w:pStyle w:val="F18C90772BA04ED38AAB91ED0E05B922"/>
          </w:pPr>
          <w:r w:rsidRPr="009115C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B04A603BF6F946E4BB73F16A2207EEE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F433A11-DB56-45CB-AFB6-9AFA76D7C5B8}"/>
      </w:docPartPr>
      <w:docPartBody>
        <w:p w:rsidR="00000000" w:rsidRDefault="00533DED">
          <w:pPr>
            <w:pStyle w:val="B04A603BF6F946E4BB73F16A2207EEEF"/>
          </w:pPr>
          <w:r w:rsidRPr="009115C4">
            <w:rPr>
              <w:rStyle w:val="Tekstvantijdelijkeaanduiding"/>
            </w:rPr>
            <w:t>Klik of tik om tekst in te voeren.</w:t>
          </w:r>
        </w:p>
      </w:docPartBody>
    </w:docPart>
    <w:docPart>
      <w:docPartPr>
        <w:name w:val="A01D3BDEA7A8418CA7DEEE5B81AB483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18EB8C0-B616-4436-A516-B9A838FD0EDF}"/>
      </w:docPartPr>
      <w:docPartBody>
        <w:p w:rsidR="00000000" w:rsidRDefault="00533DED">
          <w:pPr>
            <w:pStyle w:val="A01D3BDEA7A8418CA7DEEE5B81AB483E"/>
          </w:pPr>
          <w:r w:rsidRPr="009115C4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DED"/>
    <w:rsid w:val="003E501A"/>
    <w:rsid w:val="00455DED"/>
    <w:rsid w:val="00533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533DED"/>
    <w:rPr>
      <w:color w:val="808080"/>
    </w:rPr>
  </w:style>
  <w:style w:type="paragraph" w:customStyle="1" w:styleId="F09ADF2A1E7D45DBB9CEDC0BC080CF10">
    <w:name w:val="F09ADF2A1E7D45DBB9CEDC0BC080CF10"/>
  </w:style>
  <w:style w:type="paragraph" w:customStyle="1" w:styleId="68720C8268E848739B6E45CF37D8E04E">
    <w:name w:val="68720C8268E848739B6E45CF37D8E04E"/>
  </w:style>
  <w:style w:type="paragraph" w:customStyle="1" w:styleId="0F7F96B727EB4348BFFC46BFFE70CD7C">
    <w:name w:val="0F7F96B727EB4348BFFC46BFFE70CD7C"/>
  </w:style>
  <w:style w:type="paragraph" w:customStyle="1" w:styleId="F18C90772BA04ED38AAB91ED0E05B922">
    <w:name w:val="F18C90772BA04ED38AAB91ED0E05B922"/>
  </w:style>
  <w:style w:type="paragraph" w:customStyle="1" w:styleId="B04A603BF6F946E4BB73F16A2207EEEF">
    <w:name w:val="B04A603BF6F946E4BB73F16A2207EEEF"/>
  </w:style>
  <w:style w:type="paragraph" w:customStyle="1" w:styleId="A01D3BDEA7A8418CA7DEEE5B81AB483E">
    <w:name w:val="A01D3BDEA7A8418CA7DEEE5B81AB4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ormulier" ma:contentTypeID="0x010101005FDAF40EE63ACD41BEC45B5D8637669C" ma:contentTypeVersion="10" ma:contentTypeDescription="Dit formulier invullen." ma:contentTypeScope="" ma:versionID="22cbfff3c855fadc65bb146d020b0658">
  <xsd:schema xmlns:xsd="http://www.w3.org/2001/XMLSchema" xmlns:xs="http://www.w3.org/2001/XMLSchema" xmlns:p="http://schemas.microsoft.com/office/2006/metadata/properties" xmlns:ns1="http://schemas.microsoft.com/sharepoint/v3" xmlns:ns2="7e13a8a4-bb50-4f7f-aec7-7d01af8d1fe5" xmlns:ns3="0009d3ae-0f9e-47be-ae31-9d6cd8b104c4" targetNamespace="http://schemas.microsoft.com/office/2006/metadata/properties" ma:root="true" ma:fieldsID="a3725a470bd49273af936d8a63c939d0" ns1:_="" ns2:_="" ns3:_="">
    <xsd:import namespace="http://schemas.microsoft.com/sharepoint/v3"/>
    <xsd:import namespace="7e13a8a4-bb50-4f7f-aec7-7d01af8d1fe5"/>
    <xsd:import namespace="0009d3ae-0f9e-47be-ae31-9d6cd8b104c4"/>
    <xsd:element name="properties">
      <xsd:complexType>
        <xsd:sequence>
          <xsd:element name="documentManagement">
            <xsd:complexType>
              <xsd:all>
                <xsd:element ref="ns1:TemplateUrl" minOccurs="0"/>
                <xsd:element ref="ns1:xd_ProgID" minOccurs="0"/>
                <xsd:element ref="ns1:ShowRepairView" minOccurs="0"/>
                <xsd:element ref="ns1:ShowCombineView" minOccurs="0"/>
                <xsd:element ref="ns2:Afdeling" minOccurs="0"/>
                <xsd:element ref="ns2:Status" minOccurs="0"/>
                <xsd:element ref="ns3:_dlc_DocId" minOccurs="0"/>
                <xsd:element ref="ns3:_dlc_DocIdUrl" minOccurs="0"/>
                <xsd:element ref="ns3:_dlc_DocIdPersistI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TemplateUrl" ma:index="3" nillable="true" ma:displayName="Sjabloonkoppeling" ma:hidden="true" ma:internalName="TemplateUrl">
      <xsd:simpleType>
        <xsd:restriction base="dms:Text"/>
      </xsd:simpleType>
    </xsd:element>
    <xsd:element name="xd_ProgID" ma:index="4" nillable="true" ma:displayName="HTML-bestandskoppeling" ma:hidden="true" ma:internalName="xd_ProgID">
      <xsd:simpleType>
        <xsd:restriction base="dms:Text"/>
      </xsd:simpleType>
    </xsd:element>
    <xsd:element name="ShowRepairView" ma:index="5" nillable="true" ma:displayName="Reparatieweergave tonen" ma:hidden="true" ma:internalName="ShowRepairView">
      <xsd:simpleType>
        <xsd:restriction base="dms:Text"/>
      </xsd:simpleType>
    </xsd:element>
    <xsd:element name="ShowCombineView" ma:index="6" nillable="true" ma:displayName="Gecombineerde weergave tonen" ma:hidden="true" ma:internalName="ShowCombineView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13a8a4-bb50-4f7f-aec7-7d01af8d1fe5" elementFormDefault="qualified">
    <xsd:import namespace="http://schemas.microsoft.com/office/2006/documentManagement/types"/>
    <xsd:import namespace="http://schemas.microsoft.com/office/infopath/2007/PartnerControls"/>
    <xsd:element name="Afdeling" ma:index="7" nillable="true" ma:displayName="Afdeling" ma:default="LCK" ma:format="Dropdown" ma:internalName="Afdeling" ma:readOnly="false">
      <xsd:simpleType>
        <xsd:restriction base="dms:Choice">
          <xsd:enumeration value="AB"/>
          <xsd:enumeration value="LAB"/>
          <xsd:enumeration value="LCK"/>
          <xsd:enumeration value="LCM"/>
          <xsd:enumeration value="LCP"/>
          <xsd:enumeration value="MC"/>
          <xsd:enumeration value="MR"/>
          <xsd:enumeration value="Overig"/>
        </xsd:restriction>
      </xsd:simpleType>
    </xsd:element>
    <xsd:element name="Status" ma:index="8" nillable="true" ma:displayName="Status" ma:default="Actief" ma:format="Dropdown" ma:internalName="Status" ma:readOnly="false">
      <xsd:simpleType>
        <xsd:restriction base="dms:Choice">
          <xsd:enumeration value="Actief"/>
          <xsd:enumeration value="Archief"/>
          <xsd:enumeration value="Nog te plaatsen"/>
          <xsd:enumeration value="Overig"/>
        </xsd:restriction>
      </xsd:simpleType>
    </xsd:element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09d3ae-0f9e-47be-ae31-9d6cd8b104c4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10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Inhouds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009d3ae-0f9e-47be-ae31-9d6cd8b104c4">KPNSKPR7K3J5-447046131-122</_dlc_DocId>
    <_dlc_DocIdUrl xmlns="0009d3ae-0f9e-47be-ae31-9d6cd8b104c4">
      <Url>https://gasunie.sharepoint.com/sites/20190856/_layouts/15/DocIdRedir.aspx?ID=KPNSKPR7K3J5-447046131-122</Url>
      <Description>KPNSKPR7K3J5-447046131-122</Description>
    </_dlc_DocIdUrl>
    <_dlc_DocIdPersistId xmlns="0009d3ae-0f9e-47be-ae31-9d6cd8b104c4" xsi:nil="true"/>
    <Afdeling xmlns="7e13a8a4-bb50-4f7f-aec7-7d01af8d1fe5">MC</Afdeling>
    <Status xmlns="7e13a8a4-bb50-4f7f-aec7-7d01af8d1fe5">Actief</Status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7.xml><?xml version="1.0" encoding="utf-8"?>
<LongProperties xmlns="http://schemas.microsoft.com/office/2006/metadata/longProperties"/>
</file>

<file path=customXml/item8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C6FDB19-72EB-4C5A-BD43-D2310ABF7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e13a8a4-bb50-4f7f-aec7-7d01af8d1fe5"/>
    <ds:schemaRef ds:uri="0009d3ae-0f9e-47be-ae31-9d6cd8b104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D85C3D-F614-4D92-9570-26C0BFEA8B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02D944-4551-4950-8EE6-B2CC90D224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BEA6B80-6BF5-425F-8C8B-888E4DD0ACD3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74225EDD-6699-4BA1-9438-3266CBFDF97A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5B29F2DE-B94F-41B2-A887-2587795EE57F}">
  <ds:schemaRefs>
    <ds:schemaRef ds:uri="http://schemas.microsoft.com/office/2006/metadata/properties"/>
    <ds:schemaRef ds:uri="http://schemas.microsoft.com/office/infopath/2007/PartnerControls"/>
    <ds:schemaRef ds:uri="0009d3ae-0f9e-47be-ae31-9d6cd8b104c4"/>
    <ds:schemaRef ds:uri="7e13a8a4-bb50-4f7f-aec7-7d01af8d1fe5"/>
    <ds:schemaRef ds:uri="http://schemas.microsoft.com/sharepoint/v3"/>
  </ds:schemaRefs>
</ds:datastoreItem>
</file>

<file path=customXml/itemProps7.xml><?xml version="1.0" encoding="utf-8"?>
<ds:datastoreItem xmlns:ds="http://schemas.openxmlformats.org/officeDocument/2006/customXml" ds:itemID="{1EB9A8E2-32E7-413D-AEBD-CD8B0C6FBD3C}">
  <ds:schemaRefs>
    <ds:schemaRef ds:uri="http://schemas.microsoft.com/office/2006/metadata/longProperties"/>
  </ds:schemaRefs>
</ds:datastoreItem>
</file>

<file path=customXml/itemProps8.xml><?xml version="1.0" encoding="utf-8"?>
<ds:datastoreItem xmlns:ds="http://schemas.openxmlformats.org/officeDocument/2006/customXml" ds:itemID="{FF5EADF8-E65E-47E0-808A-3D4B84291654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FormulierStaand.dot</Template>
  <TotalTime>0</TotalTime>
  <Pages>2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Parent company guarantee</vt:lpstr>
    </vt:vector>
  </TitlesOfParts>
  <Company>Gas Transport Services B.V.</Company>
  <LinksUpToDate>false</LinksUpToDate>
  <CharactersWithSpaces>2354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 company guarantee</dc:title>
  <dc:subject/>
  <dc:creator>HK de Jager</dc:creator>
  <cp:keywords/>
  <cp:lastModifiedBy>Hekman J.T. (Jan)</cp:lastModifiedBy>
  <cp:revision>9</cp:revision>
  <cp:lastPrinted>2017-01-05T22:48:00Z</cp:lastPrinted>
  <dcterms:created xsi:type="dcterms:W3CDTF">2023-08-29T12:55:00Z</dcterms:created>
  <dcterms:modified xsi:type="dcterms:W3CDTF">2023-08-31T09:58:00Z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LogoVisible">
    <vt:lpwstr>Yes</vt:lpwstr>
  </property>
  <property fmtid="{D5CDD505-2E9C-101B-9397-08002B2CF9AE}" pid="3" name="_dlc_DocId">
    <vt:lpwstr>CJ2VC5CRA645-1097448517-10945</vt:lpwstr>
  </property>
  <property fmtid="{D5CDD505-2E9C-101B-9397-08002B2CF9AE}" pid="4" name="_dlc_DocIdItemGuid">
    <vt:lpwstr>973bb3b3-3adb-4240-a905-c0be2019c885</vt:lpwstr>
  </property>
  <property fmtid="{D5CDD505-2E9C-101B-9397-08002B2CF9AE}" pid="5" name="_dlc_DocIdUrl">
    <vt:lpwstr>https://gasunie.sharepoint.com/sites/20190926/_layouts/15/DocIdRedir.aspx?ID=CJ2VC5CRA645-1097448517-10945, CJ2VC5CRA645-1097448517-10945</vt:lpwstr>
  </property>
  <property fmtid="{D5CDD505-2E9C-101B-9397-08002B2CF9AE}" pid="6" name="ContentTypeId">
    <vt:lpwstr>0x010101005FDAF40EE63ACD41BEC45B5D8637669C</vt:lpwstr>
  </property>
  <property fmtid="{D5CDD505-2E9C-101B-9397-08002B2CF9AE}" pid="7" name="Jaar">
    <vt:lpwstr>2018</vt:lpwstr>
  </property>
  <property fmtid="{D5CDD505-2E9C-101B-9397-08002B2CF9AE}" pid="8" name="Onderwerp">
    <vt:lpwstr>Klant</vt:lpwstr>
  </property>
  <property fmtid="{D5CDD505-2E9C-101B-9397-08002B2CF9AE}" pid="9" name="Dossier">
    <vt:lpwstr>Kredietwaardigheid</vt:lpwstr>
  </property>
  <property fmtid="{D5CDD505-2E9C-101B-9397-08002B2CF9AE}" pid="10" name="Eigenaar">
    <vt:lpwstr>Verheij - de Waard</vt:lpwstr>
  </property>
  <property fmtid="{D5CDD505-2E9C-101B-9397-08002B2CF9AE}" pid="11" name="display_urn:schemas-microsoft-com:office:office#Editor">
    <vt:lpwstr>Venema H.T. (Henk Theo)</vt:lpwstr>
  </property>
  <property fmtid="{D5CDD505-2E9C-101B-9397-08002B2CF9AE}" pid="12" name="display_urn:schemas-microsoft-com:office:office#Author">
    <vt:lpwstr>Jimmink P.J. (Jasper)</vt:lpwstr>
  </property>
  <property fmtid="{D5CDD505-2E9C-101B-9397-08002B2CF9AE}" pid="13" name="URL">
    <vt:lpwstr/>
  </property>
  <property fmtid="{D5CDD505-2E9C-101B-9397-08002B2CF9AE}" pid="14" name="_ExtendedDescription">
    <vt:lpwstr/>
  </property>
  <property fmtid="{D5CDD505-2E9C-101B-9397-08002B2CF9AE}" pid="15" name="_dlc_DocIdPersistId">
    <vt:lpwstr/>
  </property>
  <property fmtid="{D5CDD505-2E9C-101B-9397-08002B2CF9AE}" pid="16" name="Maand/Kwartaal">
    <vt:lpwstr/>
  </property>
</Properties>
</file>